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ED3B3" w14:textId="77777777" w:rsidR="004B726C" w:rsidRPr="00E04589" w:rsidRDefault="004B726C" w:rsidP="004B726C">
      <w:pPr>
        <w:ind w:left="-57" w:right="-57"/>
        <w:jc w:val="center"/>
        <w:rPr>
          <w:rFonts w:ascii="Times" w:hAnsi="Times" w:cs="Times New Roman"/>
          <w:b/>
          <w:sz w:val="32"/>
          <w:szCs w:val="32"/>
          <w:lang w:val="fr-FR"/>
        </w:rPr>
      </w:pPr>
      <w:r w:rsidRPr="00E04589">
        <w:rPr>
          <w:rFonts w:ascii="Times" w:hAnsi="Times" w:cs="Times New Roman"/>
          <w:b/>
          <w:sz w:val="32"/>
          <w:szCs w:val="32"/>
          <w:lang w:val="fr-FR"/>
        </w:rPr>
        <w:t>Appel à communication, Journées d’étude Langarts 2017</w:t>
      </w:r>
    </w:p>
    <w:p w14:paraId="10DC7523" w14:textId="77777777" w:rsidR="004B726C" w:rsidRPr="00E04589" w:rsidRDefault="004B726C" w:rsidP="004B726C">
      <w:pPr>
        <w:ind w:left="-57" w:right="-57"/>
        <w:rPr>
          <w:rFonts w:ascii="Times" w:hAnsi="Times" w:cs="Times New Roman"/>
          <w:b/>
          <w:lang w:val="fr-FR"/>
        </w:rPr>
      </w:pPr>
    </w:p>
    <w:p w14:paraId="748683E6" w14:textId="62D81D3B" w:rsidR="004B726C" w:rsidRPr="00E04589" w:rsidRDefault="004B726C" w:rsidP="004B726C">
      <w:pPr>
        <w:ind w:left="-57" w:right="-57"/>
        <w:rPr>
          <w:rFonts w:ascii="Times" w:hAnsi="Times" w:cs="Times New Roman"/>
          <w:b/>
          <w:i/>
          <w:lang w:val="fr-FR"/>
        </w:rPr>
      </w:pPr>
      <w:r w:rsidRPr="00E04589">
        <w:rPr>
          <w:rFonts w:ascii="Times" w:hAnsi="Times" w:cs="Times New Roman"/>
          <w:b/>
          <w:i/>
          <w:lang w:val="fr-FR"/>
        </w:rPr>
        <w:t xml:space="preserve">L’installation, une expérience esthétique </w:t>
      </w:r>
      <w:r w:rsidR="003060BB">
        <w:rPr>
          <w:rFonts w:ascii="Times" w:hAnsi="Times" w:cs="Times New Roman"/>
          <w:b/>
          <w:i/>
          <w:lang w:val="fr-FR"/>
        </w:rPr>
        <w:t>interactive</w:t>
      </w:r>
      <w:r w:rsidR="003060BB" w:rsidRPr="00E04589">
        <w:rPr>
          <w:rFonts w:ascii="Times" w:hAnsi="Times" w:cs="Times New Roman"/>
          <w:b/>
          <w:i/>
          <w:lang w:val="fr-FR"/>
        </w:rPr>
        <w:t xml:space="preserve"> </w:t>
      </w:r>
      <w:r w:rsidRPr="00E04589">
        <w:rPr>
          <w:rFonts w:ascii="Times" w:hAnsi="Times" w:cs="Times New Roman"/>
          <w:b/>
          <w:i/>
          <w:lang w:val="fr-FR"/>
        </w:rPr>
        <w:t xml:space="preserve">du déplacement </w:t>
      </w:r>
      <w:r w:rsidR="003060BB">
        <w:rPr>
          <w:rFonts w:ascii="Times" w:hAnsi="Times" w:cs="Times New Roman"/>
          <w:b/>
          <w:i/>
          <w:lang w:val="fr-FR"/>
        </w:rPr>
        <w:t>dans un espace dédié, ses dispositifs et potentialités</w:t>
      </w:r>
      <w:r w:rsidRPr="00E04589">
        <w:rPr>
          <w:rFonts w:ascii="Times" w:hAnsi="Times" w:cs="Times New Roman"/>
          <w:b/>
          <w:i/>
          <w:lang w:val="fr-FR"/>
        </w:rPr>
        <w:t> : approche phénoménologique et cognitive dans une perspective inter-artistique, interculturelle.</w:t>
      </w:r>
    </w:p>
    <w:p w14:paraId="677EF3A2" w14:textId="77777777" w:rsidR="004B726C" w:rsidRPr="00E04589" w:rsidRDefault="004B726C" w:rsidP="004B726C">
      <w:pPr>
        <w:ind w:left="-57" w:right="-57"/>
        <w:rPr>
          <w:rFonts w:ascii="Times" w:hAnsi="Times" w:cs="Times New Roman"/>
          <w:b/>
          <w:lang w:val="fr-FR"/>
        </w:rPr>
      </w:pPr>
    </w:p>
    <w:p w14:paraId="0C55690B" w14:textId="77777777" w:rsidR="004B726C" w:rsidRPr="00E04589" w:rsidRDefault="004B726C" w:rsidP="004B726C">
      <w:pPr>
        <w:ind w:left="-57" w:right="-57"/>
        <w:rPr>
          <w:rFonts w:ascii="Times New Roman" w:hAnsi="Times New Roman" w:cs="Times New Roman"/>
          <w:lang w:val="fr-FR"/>
        </w:rPr>
      </w:pPr>
      <w:r w:rsidRPr="00E04589">
        <w:rPr>
          <w:rFonts w:ascii="Times New Roman" w:hAnsi="Times New Roman" w:cs="Times New Roman"/>
          <w:b/>
          <w:lang w:val="fr-FR"/>
        </w:rPr>
        <w:t xml:space="preserve">Lieu et dates: </w:t>
      </w:r>
      <w:r w:rsidRPr="00E04589">
        <w:rPr>
          <w:rFonts w:ascii="Times New Roman" w:hAnsi="Times New Roman" w:cs="Times New Roman"/>
          <w:lang w:val="fr-FR"/>
        </w:rPr>
        <w:t>Ces journées d’études auront lieu :</w:t>
      </w:r>
    </w:p>
    <w:p w14:paraId="43AB80A5" w14:textId="145F03C0" w:rsidR="004B726C" w:rsidRPr="00E04589" w:rsidRDefault="004B726C" w:rsidP="004B726C">
      <w:pPr>
        <w:pStyle w:val="Paragraphedeliste"/>
        <w:numPr>
          <w:ilvl w:val="0"/>
          <w:numId w:val="6"/>
        </w:numPr>
        <w:ind w:right="-57"/>
        <w:rPr>
          <w:rFonts w:ascii="Times New Roman" w:hAnsi="Times New Roman" w:cs="Times New Roman"/>
          <w:bCs/>
          <w:lang w:val="fr-FR"/>
        </w:rPr>
      </w:pPr>
      <w:r w:rsidRPr="00E04589">
        <w:rPr>
          <w:rFonts w:ascii="Times New Roman" w:hAnsi="Times New Roman" w:cs="Times New Roman"/>
          <w:lang w:val="fr-FR"/>
        </w:rPr>
        <w:t>à Rennes le 7 avril 2017, Université Rennes 2, APP (Arts</w:t>
      </w:r>
      <w:r w:rsidR="003060BB">
        <w:rPr>
          <w:rFonts w:ascii="Times New Roman" w:hAnsi="Times New Roman" w:cs="Times New Roman"/>
          <w:lang w:val="fr-FR"/>
        </w:rPr>
        <w:t xml:space="preserve"> </w:t>
      </w:r>
      <w:r w:rsidRPr="00E04589">
        <w:rPr>
          <w:rFonts w:ascii="Times New Roman" w:hAnsi="Times New Roman" w:cs="Times New Roman"/>
          <w:lang w:val="fr-FR"/>
        </w:rPr>
        <w:t xml:space="preserve">: Pratiques, Poétiques) ; </w:t>
      </w:r>
    </w:p>
    <w:p w14:paraId="257315E1" w14:textId="77777777" w:rsidR="004B726C" w:rsidRPr="00E04589" w:rsidRDefault="004B726C" w:rsidP="004B726C">
      <w:pPr>
        <w:pStyle w:val="Paragraphedeliste"/>
        <w:numPr>
          <w:ilvl w:val="0"/>
          <w:numId w:val="6"/>
        </w:numPr>
        <w:ind w:right="-57"/>
        <w:rPr>
          <w:rFonts w:ascii="Times New Roman" w:hAnsi="Times New Roman" w:cs="Times New Roman"/>
          <w:bCs/>
          <w:lang w:val="fr-FR"/>
        </w:rPr>
      </w:pPr>
      <w:r w:rsidRPr="00E04589">
        <w:rPr>
          <w:rFonts w:ascii="Times New Roman" w:hAnsi="Times New Roman" w:cs="Times New Roman"/>
          <w:lang w:val="fr-FR"/>
        </w:rPr>
        <w:t>à Marseille le 19 mai, Aix-Marseille Université, LESA (</w:t>
      </w:r>
      <w:r w:rsidRPr="00E04589">
        <w:rPr>
          <w:rFonts w:ascii="Times New Roman" w:hAnsi="Times New Roman" w:cs="Times New Roman"/>
          <w:bCs/>
          <w:lang w:val="fr-FR"/>
        </w:rPr>
        <w:t>Laboratoire d’Etudes en Sciences des Arts)</w:t>
      </w:r>
      <w:r w:rsidRPr="00E04589">
        <w:rPr>
          <w:rFonts w:ascii="Times New Roman" w:hAnsi="Times New Roman" w:cs="Times New Roman"/>
          <w:lang w:val="fr-FR"/>
        </w:rPr>
        <w:t xml:space="preserve"> ; </w:t>
      </w:r>
    </w:p>
    <w:p w14:paraId="4B1B2DB5" w14:textId="66970879" w:rsidR="004B726C" w:rsidRPr="00E04589" w:rsidRDefault="004B726C" w:rsidP="004B726C">
      <w:pPr>
        <w:pStyle w:val="Paragraphedeliste"/>
        <w:numPr>
          <w:ilvl w:val="0"/>
          <w:numId w:val="6"/>
        </w:numPr>
        <w:ind w:right="-57"/>
        <w:rPr>
          <w:rFonts w:ascii="Times New Roman" w:hAnsi="Times New Roman" w:cs="Times New Roman"/>
          <w:bCs/>
          <w:lang w:val="fr-FR"/>
        </w:rPr>
      </w:pPr>
      <w:r w:rsidRPr="00E04589">
        <w:rPr>
          <w:rFonts w:ascii="Times New Roman" w:hAnsi="Times New Roman" w:cs="Times New Roman"/>
          <w:lang w:val="fr-FR"/>
        </w:rPr>
        <w:t xml:space="preserve">à Paris, Langarts, </w:t>
      </w:r>
      <w:r w:rsidR="00B21E07">
        <w:rPr>
          <w:rFonts w:ascii="Times New Roman" w:hAnsi="Times New Roman" w:cs="Times New Roman"/>
          <w:lang w:val="fr-FR"/>
        </w:rPr>
        <w:t>29 juin</w:t>
      </w:r>
      <w:r w:rsidRPr="00E04589">
        <w:rPr>
          <w:rFonts w:ascii="Times New Roman" w:hAnsi="Times New Roman" w:cs="Times New Roman"/>
          <w:lang w:val="fr-FR"/>
        </w:rPr>
        <w:t xml:space="preserve"> (</w:t>
      </w:r>
      <w:r w:rsidR="00B21E07">
        <w:rPr>
          <w:rFonts w:ascii="Times New Roman" w:hAnsi="Times New Roman" w:cs="Times New Roman"/>
          <w:lang w:val="fr-FR"/>
        </w:rPr>
        <w:t>bibliothèque BIS-Sorbonne</w:t>
      </w:r>
      <w:r w:rsidRPr="00E04589">
        <w:rPr>
          <w:rFonts w:ascii="Times New Roman" w:hAnsi="Times New Roman" w:cs="Times New Roman"/>
          <w:lang w:val="fr-FR"/>
        </w:rPr>
        <w:t xml:space="preserve">). </w:t>
      </w:r>
    </w:p>
    <w:p w14:paraId="6CB551D7" w14:textId="77777777" w:rsidR="004B726C" w:rsidRPr="00E04589" w:rsidRDefault="004B726C" w:rsidP="004B726C">
      <w:pPr>
        <w:ind w:left="-57" w:right="-57"/>
        <w:rPr>
          <w:rFonts w:ascii="Times New Roman" w:hAnsi="Times New Roman" w:cs="Times New Roman"/>
          <w:b/>
          <w:lang w:val="fr-FR"/>
        </w:rPr>
      </w:pPr>
    </w:p>
    <w:p w14:paraId="0311A430" w14:textId="77777777" w:rsidR="004B726C" w:rsidRPr="00E04589" w:rsidRDefault="004B726C" w:rsidP="004B726C">
      <w:pPr>
        <w:ind w:left="-57" w:right="-57"/>
        <w:rPr>
          <w:rFonts w:ascii="Times New Roman" w:hAnsi="Times New Roman" w:cs="Times New Roman"/>
          <w:b/>
          <w:lang w:val="fr-FR"/>
        </w:rPr>
      </w:pPr>
      <w:r w:rsidRPr="00E04589">
        <w:rPr>
          <w:rFonts w:ascii="Times New Roman" w:hAnsi="Times New Roman" w:cs="Times New Roman"/>
          <w:b/>
          <w:lang w:val="fr-FR"/>
        </w:rPr>
        <w:t xml:space="preserve">Modalités : </w:t>
      </w:r>
    </w:p>
    <w:p w14:paraId="308B768B" w14:textId="6A471D4D" w:rsidR="004B726C" w:rsidRPr="00E04589" w:rsidRDefault="00223D8D" w:rsidP="00223D8D">
      <w:pPr>
        <w:ind w:left="-57" w:right="-57"/>
        <w:rPr>
          <w:rFonts w:ascii="Times New Roman" w:hAnsi="Times New Roman" w:cs="Times New Roman"/>
          <w:lang w:val="fr-FR"/>
        </w:rPr>
      </w:pPr>
      <w:r w:rsidRPr="00223D8D">
        <w:rPr>
          <w:rFonts w:ascii="Times New Roman" w:hAnsi="Times New Roman" w:cs="Times New Roman"/>
          <w:b/>
          <w:i/>
          <w:lang w:val="fr-FR"/>
        </w:rPr>
        <w:t>Date limite</w:t>
      </w:r>
      <w:r w:rsidRPr="00223D8D">
        <w:rPr>
          <w:rFonts w:ascii="Times New Roman" w:hAnsi="Times New Roman" w:cs="Times New Roman"/>
          <w:b/>
          <w:lang w:val="fr-FR"/>
        </w:rPr>
        <w:t xml:space="preserve"> de soumission des propositions: 30 novembre 2016 </w:t>
      </w:r>
      <w:r w:rsidR="004B726C" w:rsidRPr="00E04589">
        <w:rPr>
          <w:rFonts w:ascii="Times New Roman" w:hAnsi="Times New Roman" w:cs="Times New Roman"/>
          <w:i/>
          <w:lang w:val="fr-FR"/>
        </w:rPr>
        <w:t>Envoi</w:t>
      </w:r>
      <w:r w:rsidR="004B726C" w:rsidRPr="00E04589">
        <w:rPr>
          <w:rFonts w:ascii="Times New Roman" w:hAnsi="Times New Roman" w:cs="Times New Roman"/>
          <w:lang w:val="fr-FR"/>
        </w:rPr>
        <w:t xml:space="preserve"> des propositions par voie électronique comportant un titre, un résumé de 350 mots maximum</w:t>
      </w:r>
      <w:r w:rsidR="00272055">
        <w:rPr>
          <w:rFonts w:ascii="Times New Roman" w:hAnsi="Times New Roman" w:cs="Times New Roman"/>
          <w:lang w:val="fr-FR"/>
        </w:rPr>
        <w:t xml:space="preserve"> et des mots-clés ;</w:t>
      </w:r>
      <w:r w:rsidR="004B726C" w:rsidRPr="00E04589">
        <w:rPr>
          <w:rFonts w:ascii="Times New Roman" w:hAnsi="Times New Roman" w:cs="Times New Roman"/>
          <w:lang w:val="fr-FR"/>
        </w:rPr>
        <w:t xml:space="preserve"> une courte biographie, affiliation institutionnelle éventuelle et bibliographie indicative, format Word.</w:t>
      </w:r>
      <w:r w:rsidR="003060BB" w:rsidRPr="003060BB">
        <w:rPr>
          <w:rFonts w:ascii="Times New Roman" w:hAnsi="Times New Roman" w:cs="Times New Roman"/>
          <w:lang w:val="fr-FR"/>
        </w:rPr>
        <w:t xml:space="preserve"> </w:t>
      </w:r>
      <w:r w:rsidR="009E7A72">
        <w:rPr>
          <w:rFonts w:ascii="Times New Roman" w:hAnsi="Times New Roman" w:cs="Times New Roman"/>
          <w:lang w:val="fr-FR"/>
        </w:rPr>
        <w:t xml:space="preserve">Langue : </w:t>
      </w:r>
      <w:r w:rsidR="009E7A72" w:rsidRPr="009E7A72">
        <w:rPr>
          <w:rFonts w:ascii="Times New Roman" w:hAnsi="Times New Roman" w:cs="Times New Roman"/>
          <w:lang w:val="fr-FR"/>
        </w:rPr>
        <w:t>français et anglais.</w:t>
      </w:r>
      <w:r w:rsidR="009E7A72">
        <w:rPr>
          <w:rFonts w:ascii="Times New Roman" w:hAnsi="Times New Roman" w:cs="Times New Roman"/>
          <w:lang w:val="fr-FR"/>
        </w:rPr>
        <w:t xml:space="preserve"> Les communications pourront être faite en anglais. </w:t>
      </w:r>
      <w:r w:rsidR="003060BB" w:rsidRPr="00E04589">
        <w:rPr>
          <w:rFonts w:ascii="Times New Roman" w:hAnsi="Times New Roman" w:cs="Times New Roman"/>
          <w:lang w:val="fr-FR"/>
        </w:rPr>
        <w:t>Les contributeurs peuvent indiquer u</w:t>
      </w:r>
      <w:r>
        <w:rPr>
          <w:rFonts w:ascii="Times New Roman" w:hAnsi="Times New Roman" w:cs="Times New Roman"/>
          <w:lang w:val="fr-FR"/>
        </w:rPr>
        <w:t>ne préférence pour un lieu/date</w:t>
      </w:r>
      <w:r w:rsidR="004B726C" w:rsidRPr="00E04589">
        <w:rPr>
          <w:rFonts w:ascii="Times New Roman" w:hAnsi="Times New Roman" w:cs="Times New Roman"/>
          <w:lang w:val="fr-FR"/>
        </w:rPr>
        <w:t>; réponse donnée</w:t>
      </w:r>
      <w:r w:rsidR="003060BB">
        <w:rPr>
          <w:rFonts w:ascii="Times New Roman" w:hAnsi="Times New Roman" w:cs="Times New Roman"/>
          <w:lang w:val="fr-FR"/>
        </w:rPr>
        <w:t>,</w:t>
      </w:r>
      <w:r w:rsidR="004B726C" w:rsidRPr="00E04589">
        <w:rPr>
          <w:rFonts w:ascii="Times New Roman" w:hAnsi="Times New Roman" w:cs="Times New Roman"/>
          <w:lang w:val="fr-FR"/>
        </w:rPr>
        <w:t xml:space="preserve"> après avis du Comité scientifique</w:t>
      </w:r>
      <w:r w:rsidR="003060BB">
        <w:rPr>
          <w:rFonts w:ascii="Times New Roman" w:hAnsi="Times New Roman" w:cs="Times New Roman"/>
          <w:lang w:val="fr-FR"/>
        </w:rPr>
        <w:t>,</w:t>
      </w:r>
      <w:r w:rsidR="004B726C" w:rsidRPr="00E04589">
        <w:rPr>
          <w:rFonts w:ascii="Times New Roman" w:hAnsi="Times New Roman" w:cs="Times New Roman"/>
          <w:lang w:val="fr-FR"/>
        </w:rPr>
        <w:t xml:space="preserve"> </w:t>
      </w:r>
      <w:r w:rsidR="003060BB">
        <w:rPr>
          <w:rFonts w:ascii="Times New Roman" w:hAnsi="Times New Roman" w:cs="Times New Roman"/>
          <w:lang w:val="fr-FR"/>
        </w:rPr>
        <w:t>le 15 janvier au plus tard</w:t>
      </w:r>
      <w:r w:rsidR="004B726C" w:rsidRPr="00E04589">
        <w:rPr>
          <w:rFonts w:ascii="Times New Roman" w:hAnsi="Times New Roman" w:cs="Times New Roman"/>
          <w:lang w:val="fr-FR"/>
        </w:rPr>
        <w:t xml:space="preserve">. </w:t>
      </w:r>
    </w:p>
    <w:p w14:paraId="714F921A" w14:textId="77777777" w:rsidR="004B726C" w:rsidRPr="00E04589" w:rsidRDefault="004B726C" w:rsidP="004B72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s="Times New Roman"/>
          <w:lang w:val="fr-FR"/>
        </w:rPr>
      </w:pPr>
      <w:r w:rsidRPr="00E04589">
        <w:rPr>
          <w:rFonts w:ascii="Times New Roman" w:hAnsi="Times New Roman" w:cs="Times New Roman"/>
          <w:i/>
          <w:lang w:val="fr-FR"/>
        </w:rPr>
        <w:t>Contact</w:t>
      </w:r>
      <w:r w:rsidRPr="00E04589">
        <w:rPr>
          <w:rFonts w:ascii="Times New Roman" w:hAnsi="Times New Roman" w:cs="Times New Roman"/>
          <w:lang w:val="fr-FR"/>
        </w:rPr>
        <w:t>: langarts@orange.fr.</w:t>
      </w:r>
    </w:p>
    <w:p w14:paraId="14A4E6F5" w14:textId="77777777" w:rsidR="004B726C" w:rsidRPr="00E04589" w:rsidRDefault="004B726C" w:rsidP="007B267D">
      <w:pPr>
        <w:ind w:left="-57" w:right="-57"/>
        <w:rPr>
          <w:rFonts w:ascii="Times" w:hAnsi="Times" w:cs="Times New Roman"/>
          <w:b/>
          <w:lang w:val="fr-FR"/>
        </w:rPr>
      </w:pPr>
    </w:p>
    <w:p w14:paraId="153D140E" w14:textId="77777777" w:rsidR="0081438D" w:rsidRPr="00E04589" w:rsidRDefault="00B315EC" w:rsidP="007B267D">
      <w:pPr>
        <w:ind w:left="-57" w:right="-57"/>
        <w:rPr>
          <w:rFonts w:ascii="Times" w:hAnsi="Times" w:cs="Times New Roman"/>
          <w:b/>
          <w:lang w:val="fr-FR"/>
        </w:rPr>
      </w:pPr>
      <w:r w:rsidRPr="00E04589">
        <w:rPr>
          <w:rFonts w:ascii="Times" w:hAnsi="Times" w:cs="Times New Roman"/>
          <w:b/>
          <w:lang w:val="fr-FR"/>
        </w:rPr>
        <w:t>Argumentaire</w:t>
      </w:r>
      <w:r w:rsidR="00D42374" w:rsidRPr="00E04589">
        <w:rPr>
          <w:rFonts w:ascii="Times" w:hAnsi="Times" w:cs="Times New Roman"/>
          <w:b/>
          <w:lang w:val="fr-FR"/>
        </w:rPr>
        <w:t xml:space="preserve"> </w:t>
      </w:r>
    </w:p>
    <w:p w14:paraId="633728C3" w14:textId="77777777" w:rsidR="0058450E" w:rsidRPr="00E04589" w:rsidRDefault="000B5B0C" w:rsidP="0058450E">
      <w:pPr>
        <w:spacing w:line="280" w:lineRule="atLeast"/>
        <w:jc w:val="both"/>
        <w:rPr>
          <w:rFonts w:ascii="Times" w:hAnsi="Times" w:cs="Times New Roman"/>
          <w:lang w:val="fr-FR"/>
        </w:rPr>
      </w:pPr>
      <w:r w:rsidRPr="00E04589">
        <w:rPr>
          <w:rFonts w:ascii="Times" w:hAnsi="Times" w:cs="Times New Roman"/>
          <w:lang w:val="fr-FR"/>
        </w:rPr>
        <w:t>Les journées d’étude concerneront l’expérience esthétique produite par des installations comprises comme la mise en relation, par un auteur, d’un sujet observateur mobile et d’un environnement prescriptif. Elles viseront à mettre en lumière les mécanismes phénoménologiques, kinesthésiques, cognitifs et dialogiques qui régissent ces expériences, à travers plusieurs dispositifs artisti</w:t>
      </w:r>
      <w:r w:rsidR="000B2709" w:rsidRPr="00E04589">
        <w:rPr>
          <w:rFonts w:ascii="Times" w:hAnsi="Times" w:cs="Times New Roman"/>
          <w:lang w:val="fr-FR"/>
        </w:rPr>
        <w:t>ques (arts plastiques,</w:t>
      </w:r>
      <w:r w:rsidRPr="00E04589">
        <w:rPr>
          <w:rFonts w:ascii="Times" w:hAnsi="Times" w:cs="Times New Roman"/>
          <w:lang w:val="fr-FR"/>
        </w:rPr>
        <w:t xml:space="preserve"> m</w:t>
      </w:r>
      <w:r w:rsidR="0058450E" w:rsidRPr="00E04589">
        <w:rPr>
          <w:rFonts w:ascii="Times" w:hAnsi="Times" w:cs="Times New Roman"/>
          <w:lang w:val="fr-FR"/>
        </w:rPr>
        <w:t xml:space="preserve">usique, littérature, cinéma), </w:t>
      </w:r>
      <w:r w:rsidR="000B2709" w:rsidRPr="00E04589">
        <w:rPr>
          <w:rFonts w:ascii="Times" w:hAnsi="Times" w:cs="Times New Roman"/>
          <w:lang w:val="fr-FR"/>
        </w:rPr>
        <w:t xml:space="preserve">en </w:t>
      </w:r>
      <w:r w:rsidRPr="00E04589">
        <w:rPr>
          <w:rFonts w:ascii="Times" w:hAnsi="Times" w:cs="Times New Roman"/>
          <w:lang w:val="fr-FR"/>
        </w:rPr>
        <w:t>Occident</w:t>
      </w:r>
      <w:r w:rsidR="0058450E" w:rsidRPr="00E04589">
        <w:rPr>
          <w:rFonts w:ascii="Times" w:hAnsi="Times" w:cs="Times New Roman"/>
          <w:lang w:val="fr-FR"/>
        </w:rPr>
        <w:t xml:space="preserve"> comme </w:t>
      </w:r>
      <w:r w:rsidR="000B2709" w:rsidRPr="00E04589">
        <w:rPr>
          <w:rFonts w:ascii="Times" w:hAnsi="Times" w:cs="Times New Roman"/>
          <w:lang w:val="fr-FR"/>
        </w:rPr>
        <w:t>en Asie</w:t>
      </w:r>
      <w:r w:rsidRPr="00E04589">
        <w:rPr>
          <w:rFonts w:ascii="Times" w:hAnsi="Times" w:cs="Times New Roman"/>
          <w:lang w:val="fr-FR"/>
        </w:rPr>
        <w:t xml:space="preserve">. </w:t>
      </w:r>
      <w:r w:rsidR="0058450E" w:rsidRPr="00E04589">
        <w:rPr>
          <w:rFonts w:ascii="Times" w:hAnsi="Times" w:cs="Times New Roman"/>
          <w:lang w:val="fr-FR"/>
        </w:rPr>
        <w:t xml:space="preserve">L’objectif est de </w:t>
      </w:r>
      <w:r w:rsidR="007D04FD" w:rsidRPr="00E04589">
        <w:rPr>
          <w:rFonts w:ascii="Times" w:hAnsi="Times" w:cs="Times New Roman"/>
          <w:lang w:val="fr-FR"/>
        </w:rPr>
        <w:t>mettre à jour</w:t>
      </w:r>
      <w:r w:rsidR="004B726C" w:rsidRPr="00E04589">
        <w:rPr>
          <w:rFonts w:ascii="Times" w:hAnsi="Times" w:cs="Times New Roman"/>
          <w:lang w:val="fr-FR"/>
        </w:rPr>
        <w:t> </w:t>
      </w:r>
      <w:r w:rsidR="0058450E" w:rsidRPr="00E04589">
        <w:rPr>
          <w:rFonts w:ascii="Times" w:hAnsi="Times" w:cs="Times New Roman"/>
          <w:lang w:val="fr-FR"/>
        </w:rPr>
        <w:t xml:space="preserve">: </w:t>
      </w:r>
    </w:p>
    <w:p w14:paraId="5623AC36" w14:textId="12426C1E" w:rsidR="0058450E" w:rsidRPr="00E04589" w:rsidRDefault="0058450E" w:rsidP="0058450E">
      <w:pPr>
        <w:spacing w:line="280" w:lineRule="atLeast"/>
        <w:jc w:val="both"/>
        <w:rPr>
          <w:rFonts w:ascii="Times" w:hAnsi="Times" w:cs="Times New Roman"/>
          <w:lang w:val="fr-FR"/>
        </w:rPr>
      </w:pPr>
      <w:r w:rsidRPr="00E04589">
        <w:rPr>
          <w:rFonts w:ascii="Times" w:hAnsi="Times" w:cs="Times New Roman"/>
          <w:lang w:val="fr-FR"/>
        </w:rPr>
        <w:t>- les représentations symboliques de soi induites par l’espace</w:t>
      </w:r>
      <w:r w:rsidR="00F71264">
        <w:rPr>
          <w:rFonts w:ascii="Times" w:hAnsi="Times" w:cs="Times New Roman"/>
          <w:lang w:val="fr-FR"/>
        </w:rPr>
        <w:t xml:space="preserve"> de l’installation et à travers lui celles induites </w:t>
      </w:r>
      <w:r w:rsidRPr="00E04589">
        <w:rPr>
          <w:rFonts w:ascii="Times" w:hAnsi="Times" w:cs="Times New Roman"/>
          <w:lang w:val="fr-FR"/>
        </w:rPr>
        <w:t xml:space="preserve">le lieu dans lequel nous vivons, que nous habitons, que nous construisons par nos déplacements et contacts avec les personnes et les choses (espace social, affectif, mémoriel, territoire, espace naturel, </w:t>
      </w:r>
      <w:r w:rsidR="007D04FD" w:rsidRPr="00E04589">
        <w:rPr>
          <w:rFonts w:ascii="Times" w:hAnsi="Times" w:cs="Times New Roman"/>
          <w:lang w:val="fr-FR"/>
        </w:rPr>
        <w:t>voire « </w:t>
      </w:r>
      <w:r w:rsidRPr="00E04589">
        <w:rPr>
          <w:rFonts w:ascii="Times" w:hAnsi="Times" w:cs="Times New Roman"/>
          <w:lang w:val="fr-FR"/>
        </w:rPr>
        <w:t>anthropocène »</w:t>
      </w:r>
      <w:r w:rsidR="007D04FD" w:rsidRPr="00E04589">
        <w:rPr>
          <w:rFonts w:ascii="Times" w:hAnsi="Times" w:cs="Times New Roman"/>
          <w:lang w:val="fr-FR"/>
        </w:rPr>
        <w:t xml:space="preserve"> (l’espace naturel </w:t>
      </w:r>
      <w:r w:rsidR="00B21E07">
        <w:rPr>
          <w:rFonts w:ascii="Times" w:hAnsi="Times" w:cs="Times New Roman"/>
          <w:lang w:val="fr-FR"/>
        </w:rPr>
        <w:t xml:space="preserve">mis </w:t>
      </w:r>
      <w:r w:rsidR="007D04FD" w:rsidRPr="00E04589">
        <w:rPr>
          <w:rFonts w:ascii="Times" w:hAnsi="Times" w:cs="Times New Roman"/>
          <w:lang w:val="fr-FR"/>
        </w:rPr>
        <w:t>au service de l’homme</w:t>
      </w:r>
      <w:r w:rsidRPr="00E04589">
        <w:rPr>
          <w:rFonts w:ascii="Times" w:hAnsi="Times" w:cs="Times New Roman"/>
          <w:lang w:val="fr-FR"/>
        </w:rPr>
        <w:t xml:space="preserve">). </w:t>
      </w:r>
    </w:p>
    <w:p w14:paraId="3192789F" w14:textId="5F4C422A" w:rsidR="0058450E" w:rsidRPr="00E04589" w:rsidRDefault="0058450E" w:rsidP="0058450E">
      <w:pPr>
        <w:spacing w:line="280" w:lineRule="atLeast"/>
        <w:jc w:val="both"/>
        <w:rPr>
          <w:rFonts w:ascii="Times" w:hAnsi="Times" w:cs="Times New Roman"/>
          <w:lang w:val="fr-FR"/>
        </w:rPr>
      </w:pPr>
      <w:r w:rsidRPr="00E04589">
        <w:rPr>
          <w:rFonts w:ascii="Times" w:hAnsi="Times" w:cs="Times New Roman"/>
          <w:lang w:val="fr-FR"/>
        </w:rPr>
        <w:t xml:space="preserve">- les </w:t>
      </w:r>
      <w:r w:rsidR="00B170BB">
        <w:rPr>
          <w:rFonts w:ascii="Times" w:hAnsi="Times" w:cs="Times New Roman"/>
          <w:lang w:val="fr-FR"/>
        </w:rPr>
        <w:t xml:space="preserve">difficultés et </w:t>
      </w:r>
      <w:r w:rsidRPr="00E04589">
        <w:rPr>
          <w:rFonts w:ascii="Times" w:hAnsi="Times" w:cs="Times New Roman"/>
          <w:lang w:val="fr-FR"/>
        </w:rPr>
        <w:t>enjeux de la construction de tels dispositifs esthétiques (enjeux subjectifs, symboliques, spirituels, politiques, de genre) et évaluer leur potentiel transformateur.</w:t>
      </w:r>
      <w:r w:rsidRPr="00E04589">
        <w:rPr>
          <w:rFonts w:ascii="Times" w:hAnsi="Times"/>
          <w:lang w:val="fr-FR"/>
        </w:rPr>
        <w:t xml:space="preserve"> Le passage par les </w:t>
      </w:r>
      <w:r w:rsidR="00B170BB">
        <w:rPr>
          <w:rFonts w:ascii="Times" w:hAnsi="Times"/>
          <w:lang w:val="fr-FR"/>
        </w:rPr>
        <w:t>différentes formes artistiques</w:t>
      </w:r>
      <w:r w:rsidRPr="00E04589">
        <w:rPr>
          <w:rFonts w:ascii="Times" w:hAnsi="Times"/>
          <w:lang w:val="fr-FR"/>
        </w:rPr>
        <w:t xml:space="preserve"> permettra </w:t>
      </w:r>
      <w:r w:rsidR="00B170BB">
        <w:rPr>
          <w:rFonts w:ascii="Times" w:hAnsi="Times"/>
          <w:lang w:val="fr-FR"/>
        </w:rPr>
        <w:t>d’interroger l</w:t>
      </w:r>
      <w:r w:rsidRPr="00E04589">
        <w:rPr>
          <w:rFonts w:ascii="Times" w:hAnsi="Times"/>
          <w:lang w:val="fr-FR"/>
        </w:rPr>
        <w:t xml:space="preserve">es passerelles entre imaginaire/mémoire et expérience. </w:t>
      </w:r>
    </w:p>
    <w:p w14:paraId="5B2A3FE8" w14:textId="77777777" w:rsidR="000B5B0C" w:rsidRPr="00E04589" w:rsidRDefault="000B5B0C" w:rsidP="000B5B0C">
      <w:pPr>
        <w:rPr>
          <w:rFonts w:ascii="Times" w:hAnsi="Times" w:cs="Times New Roman"/>
          <w:lang w:val="fr-FR"/>
        </w:rPr>
      </w:pPr>
      <w:r w:rsidRPr="00E04589">
        <w:rPr>
          <w:rFonts w:ascii="Times" w:hAnsi="Times" w:cs="Times New Roman"/>
          <w:lang w:val="fr-FR"/>
        </w:rPr>
        <w:t xml:space="preserve">On privilégiera les analyses appliquées à </w:t>
      </w:r>
      <w:r w:rsidR="005862EA" w:rsidRPr="00E04589">
        <w:rPr>
          <w:rFonts w:ascii="Times" w:hAnsi="Times" w:cs="Times New Roman"/>
          <w:lang w:val="fr-FR"/>
        </w:rPr>
        <w:t>des</w:t>
      </w:r>
      <w:r w:rsidRPr="00E04589">
        <w:rPr>
          <w:rFonts w:ascii="Times" w:hAnsi="Times" w:cs="Times New Roman"/>
          <w:lang w:val="fr-FR"/>
        </w:rPr>
        <w:t xml:space="preserve"> œuvres précises, permettant de déterminer les conditions structurantes de l’émergence d’une telle expérience réflexive, d’en évaluer la nature et la richesse. Certaines communications pourront prendre la forme de performance ou d’expérience avec le public. </w:t>
      </w:r>
      <w:r w:rsidR="00D450F0" w:rsidRPr="00E04589">
        <w:rPr>
          <w:rFonts w:ascii="Times" w:hAnsi="Times" w:cs="Times New Roman"/>
          <w:lang w:val="fr-FR"/>
        </w:rPr>
        <w:t>Les contributions d’artis</w:t>
      </w:r>
      <w:r w:rsidR="000B2709" w:rsidRPr="00E04589">
        <w:rPr>
          <w:rFonts w:ascii="Times" w:hAnsi="Times" w:cs="Times New Roman"/>
          <w:lang w:val="fr-FR"/>
        </w:rPr>
        <w:t>tes exposant leurs processus de</w:t>
      </w:r>
      <w:r w:rsidR="00D450F0" w:rsidRPr="00E04589">
        <w:rPr>
          <w:rFonts w:ascii="Times" w:hAnsi="Times" w:cs="Times New Roman"/>
          <w:lang w:val="fr-FR"/>
        </w:rPr>
        <w:t xml:space="preserve"> conception et le</w:t>
      </w:r>
      <w:r w:rsidR="000B2709" w:rsidRPr="00E04589">
        <w:rPr>
          <w:rFonts w:ascii="Times" w:hAnsi="Times" w:cs="Times New Roman"/>
          <w:lang w:val="fr-FR"/>
        </w:rPr>
        <w:t>ur</w:t>
      </w:r>
      <w:r w:rsidR="00D450F0" w:rsidRPr="00E04589">
        <w:rPr>
          <w:rFonts w:ascii="Times" w:hAnsi="Times" w:cs="Times New Roman"/>
          <w:lang w:val="fr-FR"/>
        </w:rPr>
        <w:t xml:space="preserve">s attentes sont bienvenues. </w:t>
      </w:r>
      <w:r w:rsidR="000B2709" w:rsidRPr="00E04589">
        <w:rPr>
          <w:rFonts w:ascii="Times" w:hAnsi="Times" w:cs="Times New Roman"/>
          <w:lang w:val="fr-FR"/>
        </w:rPr>
        <w:t>Les journées d’étude seront filmées.</w:t>
      </w:r>
    </w:p>
    <w:p w14:paraId="7EE28071" w14:textId="77777777" w:rsidR="00D42374" w:rsidRPr="00E04589" w:rsidRDefault="00D42374" w:rsidP="0058450E">
      <w:pPr>
        <w:ind w:right="-57"/>
        <w:rPr>
          <w:rFonts w:ascii="Times" w:hAnsi="Times" w:cs="Times New Roman"/>
          <w:b/>
          <w:lang w:val="fr-FR"/>
        </w:rPr>
      </w:pPr>
    </w:p>
    <w:p w14:paraId="52667519" w14:textId="77777777" w:rsidR="000B2709" w:rsidRPr="00E04589" w:rsidRDefault="000B2709" w:rsidP="000B2709">
      <w:pPr>
        <w:rPr>
          <w:rFonts w:ascii="Times" w:hAnsi="Times" w:cs="Times New Roman"/>
          <w:lang w:val="fr-FR"/>
        </w:rPr>
      </w:pPr>
      <w:r w:rsidRPr="00E04589">
        <w:rPr>
          <w:rFonts w:ascii="Times" w:hAnsi="Times" w:cs="Times New Roman"/>
          <w:b/>
          <w:lang w:val="fr-FR"/>
        </w:rPr>
        <w:t>Mots clés</w:t>
      </w:r>
      <w:r w:rsidR="00BE4D6B" w:rsidRPr="00E04589">
        <w:rPr>
          <w:rFonts w:ascii="Times" w:hAnsi="Times" w:cs="Times New Roman"/>
          <w:lang w:val="fr-FR"/>
        </w:rPr>
        <w:t xml:space="preserve"> : kinesthésie,</w:t>
      </w:r>
      <w:r w:rsidRPr="00E04589">
        <w:rPr>
          <w:rFonts w:ascii="Times" w:hAnsi="Times" w:cs="Times New Roman"/>
          <w:lang w:val="fr-FR"/>
        </w:rPr>
        <w:t xml:space="preserve"> chiasme, </w:t>
      </w:r>
      <w:r w:rsidR="00BE4D6B" w:rsidRPr="00E04589">
        <w:rPr>
          <w:rFonts w:ascii="Times" w:hAnsi="Times" w:cs="Times New Roman"/>
          <w:lang w:val="fr-FR"/>
        </w:rPr>
        <w:t>itinérance,</w:t>
      </w:r>
      <w:r w:rsidRPr="00E04589">
        <w:rPr>
          <w:rFonts w:ascii="Times" w:hAnsi="Times" w:cs="Times New Roman"/>
          <w:lang w:val="fr-FR"/>
        </w:rPr>
        <w:t xml:space="preserve"> interactivité, intersubject</w:t>
      </w:r>
      <w:r w:rsidR="00BE4D6B" w:rsidRPr="00E04589">
        <w:rPr>
          <w:rFonts w:ascii="Times" w:hAnsi="Times" w:cs="Times New Roman"/>
          <w:lang w:val="fr-FR"/>
        </w:rPr>
        <w:t>ivité, espace</w:t>
      </w:r>
      <w:r w:rsidRPr="00E04589">
        <w:rPr>
          <w:rFonts w:ascii="Times" w:hAnsi="Times" w:cs="Times New Roman"/>
          <w:lang w:val="fr-FR"/>
        </w:rPr>
        <w:t xml:space="preserve"> imaginaire, </w:t>
      </w:r>
      <w:r w:rsidR="00BE4D6B" w:rsidRPr="00E04589">
        <w:rPr>
          <w:rFonts w:ascii="Times" w:hAnsi="Times" w:cs="Times New Roman"/>
          <w:lang w:val="fr-FR"/>
        </w:rPr>
        <w:t>dystopie, porosité, dialogie, engramme</w:t>
      </w:r>
      <w:r w:rsidRPr="00E04589">
        <w:rPr>
          <w:rFonts w:ascii="Times" w:hAnsi="Times" w:cs="Times New Roman"/>
          <w:lang w:val="fr-FR"/>
        </w:rPr>
        <w:t>.</w:t>
      </w:r>
    </w:p>
    <w:p w14:paraId="3FA71846" w14:textId="77777777" w:rsidR="000B2709" w:rsidRPr="00E04589" w:rsidRDefault="000B2709" w:rsidP="006B4A9D">
      <w:pPr>
        <w:ind w:left="-57" w:right="-57"/>
        <w:rPr>
          <w:rFonts w:ascii="Times" w:hAnsi="Times" w:cs="Times New Roman"/>
          <w:lang w:val="fr-FR"/>
        </w:rPr>
      </w:pPr>
    </w:p>
    <w:p w14:paraId="085B0741" w14:textId="494A04E1" w:rsidR="003C1BC6" w:rsidRDefault="007D04FD" w:rsidP="003C1BC6">
      <w:pPr>
        <w:ind w:left="-57" w:right="-57"/>
        <w:rPr>
          <w:rFonts w:ascii="Times" w:hAnsi="Times"/>
          <w:lang w:val="fr-FR"/>
        </w:rPr>
      </w:pPr>
      <w:r w:rsidRPr="00242A96">
        <w:rPr>
          <w:rFonts w:ascii="Times" w:hAnsi="Times"/>
          <w:b/>
          <w:lang w:val="fr-FR"/>
        </w:rPr>
        <w:t>Un argumentaire développé est disponible sur le site</w:t>
      </w:r>
      <w:r w:rsidRPr="00E04589">
        <w:rPr>
          <w:rFonts w:ascii="Times" w:hAnsi="Times"/>
          <w:lang w:val="fr-FR"/>
        </w:rPr>
        <w:t xml:space="preserve"> </w:t>
      </w:r>
      <w:hyperlink r:id="rId8" w:history="1">
        <w:r w:rsidR="003060BB" w:rsidRPr="00267B5D">
          <w:rPr>
            <w:rStyle w:val="Lienhypertexte"/>
            <w:rFonts w:ascii="Times" w:hAnsi="Times"/>
            <w:lang w:val="fr-FR"/>
          </w:rPr>
          <w:t>https://langarts.hypotheses.org/</w:t>
        </w:r>
      </w:hyperlink>
      <w:r w:rsidRPr="00E04589">
        <w:rPr>
          <w:rFonts w:ascii="Times" w:hAnsi="Times"/>
          <w:lang w:val="fr-FR"/>
        </w:rPr>
        <w:t>.</w:t>
      </w:r>
    </w:p>
    <w:p w14:paraId="74B3E719" w14:textId="77777777" w:rsidR="003060BB" w:rsidRDefault="003060BB" w:rsidP="003C1BC6">
      <w:pPr>
        <w:ind w:left="-57" w:right="-57"/>
        <w:rPr>
          <w:rFonts w:ascii="Times" w:hAnsi="Times"/>
          <w:lang w:val="fr-FR"/>
        </w:rPr>
      </w:pPr>
    </w:p>
    <w:p w14:paraId="37AA152A" w14:textId="77777777" w:rsidR="003060BB" w:rsidRDefault="003060BB" w:rsidP="003C1BC6">
      <w:pPr>
        <w:ind w:left="-57" w:right="-57"/>
        <w:rPr>
          <w:rFonts w:ascii="Times" w:hAnsi="Times"/>
          <w:lang w:val="fr-FR"/>
        </w:rPr>
      </w:pPr>
    </w:p>
    <w:p w14:paraId="77D821AA" w14:textId="2C522708" w:rsidR="003060BB" w:rsidRPr="003060BB" w:rsidRDefault="003060BB" w:rsidP="00306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b/>
          <w:color w:val="212121"/>
          <w:sz w:val="32"/>
          <w:szCs w:val="32"/>
        </w:rPr>
      </w:pPr>
      <w:r w:rsidRPr="003060BB">
        <w:rPr>
          <w:rFonts w:ascii="inherit" w:hAnsi="inherit" w:cs="Courier"/>
          <w:b/>
          <w:color w:val="212121"/>
          <w:sz w:val="32"/>
          <w:szCs w:val="32"/>
        </w:rPr>
        <w:lastRenderedPageBreak/>
        <w:t>Call for papers:</w:t>
      </w:r>
      <w:r w:rsidRPr="003060BB">
        <w:rPr>
          <w:rFonts w:ascii="inherit" w:hAnsi="inherit" w:cs="Courier"/>
          <w:color w:val="212121"/>
          <w:sz w:val="32"/>
          <w:szCs w:val="32"/>
        </w:rPr>
        <w:t xml:space="preserve"> </w:t>
      </w:r>
      <w:r w:rsidRPr="003060BB">
        <w:rPr>
          <w:rFonts w:ascii="inherit" w:hAnsi="inherit" w:cs="Courier"/>
          <w:b/>
          <w:color w:val="212121"/>
          <w:sz w:val="32"/>
          <w:szCs w:val="32"/>
        </w:rPr>
        <w:t>Langarts workshops series on installations art</w:t>
      </w:r>
      <w:r w:rsidRPr="003060BB">
        <w:rPr>
          <w:rFonts w:ascii="inherit" w:hAnsi="inherit" w:cs="Courier"/>
          <w:color w:val="212121"/>
          <w:sz w:val="32"/>
          <w:szCs w:val="32"/>
        </w:rPr>
        <w:t xml:space="preserve"> </w:t>
      </w:r>
      <w:r w:rsidRPr="003060BB">
        <w:rPr>
          <w:rFonts w:ascii="inherit" w:hAnsi="inherit" w:cs="Courier"/>
          <w:b/>
          <w:color w:val="212121"/>
          <w:sz w:val="32"/>
          <w:szCs w:val="32"/>
        </w:rPr>
        <w:t>2017</w:t>
      </w:r>
    </w:p>
    <w:p w14:paraId="39906547" w14:textId="77777777" w:rsidR="003060BB" w:rsidRPr="000D29AF" w:rsidRDefault="003060BB" w:rsidP="00306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sz w:val="20"/>
          <w:szCs w:val="20"/>
        </w:rPr>
      </w:pPr>
    </w:p>
    <w:p w14:paraId="738A2BA2" w14:textId="1C723434" w:rsidR="003060BB" w:rsidRPr="003060BB" w:rsidRDefault="003060BB" w:rsidP="00306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b/>
          <w:i/>
          <w:color w:val="212121"/>
        </w:rPr>
      </w:pPr>
      <w:r w:rsidRPr="003060BB">
        <w:rPr>
          <w:rFonts w:ascii="inherit" w:hAnsi="inherit" w:cs="Courier"/>
          <w:b/>
          <w:i/>
          <w:color w:val="212121"/>
        </w:rPr>
        <w:t>Installation as an interactive aesthetic experience of moving within a dedicated space, its devices and potentialities: a phenomenologic</w:t>
      </w:r>
      <w:r w:rsidRPr="003060BB">
        <w:rPr>
          <w:rFonts w:ascii="inherit" w:hAnsi="inherit" w:cs="Courier" w:hint="eastAsia"/>
          <w:b/>
          <w:i/>
          <w:color w:val="212121"/>
        </w:rPr>
        <w:t>al</w:t>
      </w:r>
      <w:r w:rsidRPr="003060BB">
        <w:rPr>
          <w:rFonts w:ascii="inherit" w:hAnsi="inherit" w:cs="Courier"/>
          <w:b/>
          <w:i/>
          <w:color w:val="212121"/>
        </w:rPr>
        <w:t xml:space="preserve"> and</w:t>
      </w:r>
      <w:r>
        <w:rPr>
          <w:rFonts w:ascii="inherit" w:hAnsi="inherit" w:cs="Courier"/>
          <w:b/>
          <w:i/>
          <w:color w:val="212121"/>
        </w:rPr>
        <w:t xml:space="preserve"> cognitive approach in an inter</w:t>
      </w:r>
      <w:r w:rsidRPr="003060BB">
        <w:rPr>
          <w:rFonts w:ascii="inherit" w:hAnsi="inherit" w:cs="Courier"/>
          <w:b/>
          <w:i/>
          <w:color w:val="212121"/>
        </w:rPr>
        <w:t>artistic and intercultural perspective.</w:t>
      </w:r>
    </w:p>
    <w:p w14:paraId="16B8D3B3" w14:textId="77777777" w:rsidR="003060BB" w:rsidRPr="003060BB" w:rsidRDefault="003060BB" w:rsidP="00306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rPr>
      </w:pPr>
    </w:p>
    <w:p w14:paraId="774B013B" w14:textId="2609FAE7" w:rsidR="003060BB" w:rsidRPr="003060BB" w:rsidRDefault="003060BB" w:rsidP="00306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rPr>
      </w:pPr>
      <w:r w:rsidRPr="003060BB">
        <w:rPr>
          <w:rFonts w:ascii="inherit" w:hAnsi="inherit" w:cs="Courier"/>
          <w:b/>
          <w:color w:val="212121"/>
        </w:rPr>
        <w:t>Location and time</w:t>
      </w:r>
      <w:r w:rsidRPr="003060BB">
        <w:rPr>
          <w:rFonts w:ascii="inherit" w:hAnsi="inherit" w:cs="Courier"/>
          <w:color w:val="212121"/>
        </w:rPr>
        <w:t>: The workshops will take place:</w:t>
      </w:r>
    </w:p>
    <w:p w14:paraId="34B7A180" w14:textId="53D15442" w:rsidR="003060BB" w:rsidRPr="003060BB" w:rsidRDefault="003060BB" w:rsidP="00306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fr-FR"/>
        </w:rPr>
      </w:pPr>
      <w:r w:rsidRPr="003060BB">
        <w:rPr>
          <w:rFonts w:ascii="inherit" w:hAnsi="inherit" w:cs="Courier"/>
          <w:color w:val="212121"/>
        </w:rPr>
        <w:t xml:space="preserve">- </w:t>
      </w:r>
      <w:r w:rsidRPr="003060BB">
        <w:rPr>
          <w:rFonts w:ascii="inherit" w:hAnsi="inherit" w:cs="Courier" w:hint="eastAsia"/>
          <w:color w:val="212121"/>
        </w:rPr>
        <w:t>I</w:t>
      </w:r>
      <w:r w:rsidRPr="003060BB">
        <w:rPr>
          <w:rFonts w:ascii="inherit" w:hAnsi="inherit" w:cs="Courier"/>
          <w:color w:val="212121"/>
        </w:rPr>
        <w:t xml:space="preserve">n Rennes, 7 April 2017, </w:t>
      </w:r>
      <w:r w:rsidRPr="003060BB">
        <w:rPr>
          <w:rFonts w:ascii="Times New Roman" w:hAnsi="Times New Roman" w:cs="Times New Roman"/>
          <w:lang w:val="fr-FR"/>
        </w:rPr>
        <w:t xml:space="preserve">Université Rennes 2, APP (Arts: Pratiques, Poétiques); </w:t>
      </w:r>
    </w:p>
    <w:p w14:paraId="65E0C17D" w14:textId="1EF3E0CE" w:rsidR="003060BB" w:rsidRPr="003060BB" w:rsidRDefault="003060BB" w:rsidP="003060BB">
      <w:pPr>
        <w:ind w:right="-57"/>
        <w:rPr>
          <w:rFonts w:ascii="Times New Roman" w:hAnsi="Times New Roman" w:cs="Times New Roman"/>
          <w:bCs/>
          <w:lang w:val="fr-FR"/>
        </w:rPr>
      </w:pPr>
      <w:r w:rsidRPr="003060BB">
        <w:rPr>
          <w:rFonts w:ascii="Times New Roman" w:hAnsi="Times New Roman" w:cs="Times New Roman"/>
          <w:lang w:val="fr-FR"/>
        </w:rPr>
        <w:t>- In Marseille, 19 May 2017, Aix-Marseille Université, LESA (</w:t>
      </w:r>
      <w:r w:rsidRPr="003060BB">
        <w:rPr>
          <w:rFonts w:ascii="Times New Roman" w:hAnsi="Times New Roman" w:cs="Times New Roman"/>
          <w:bCs/>
          <w:lang w:val="fr-FR"/>
        </w:rPr>
        <w:t>Laboratoire d’Etudes en Sciences des Arts)</w:t>
      </w:r>
      <w:r w:rsidRPr="003060BB">
        <w:rPr>
          <w:rFonts w:ascii="Times New Roman" w:hAnsi="Times New Roman" w:cs="Times New Roman"/>
          <w:lang w:val="fr-FR"/>
        </w:rPr>
        <w:t xml:space="preserve">; </w:t>
      </w:r>
    </w:p>
    <w:p w14:paraId="7A6BCB7F" w14:textId="69405390" w:rsidR="003060BB" w:rsidRPr="003060BB" w:rsidRDefault="003060BB" w:rsidP="003060BB">
      <w:pPr>
        <w:ind w:right="-57"/>
        <w:rPr>
          <w:rFonts w:ascii="Times New Roman" w:hAnsi="Times New Roman" w:cs="Times New Roman"/>
          <w:lang w:val="fr-FR"/>
        </w:rPr>
      </w:pPr>
      <w:r w:rsidRPr="003060BB">
        <w:rPr>
          <w:rFonts w:ascii="Times New Roman" w:hAnsi="Times New Roman" w:cs="Times New Roman"/>
          <w:lang w:val="fr-FR"/>
        </w:rPr>
        <w:t xml:space="preserve">- In Paris, Langarts, 29 June (BIS-Sorbonne library). </w:t>
      </w:r>
    </w:p>
    <w:p w14:paraId="63D2AA6E" w14:textId="77777777" w:rsidR="003060BB" w:rsidRPr="003060BB" w:rsidRDefault="003060BB" w:rsidP="003060BB">
      <w:pPr>
        <w:ind w:right="-57"/>
        <w:rPr>
          <w:rFonts w:ascii="Times New Roman" w:hAnsi="Times New Roman" w:cs="Times New Roman"/>
          <w:bCs/>
          <w:lang w:val="fr-FR"/>
        </w:rPr>
      </w:pPr>
    </w:p>
    <w:p w14:paraId="399E96F3" w14:textId="77777777" w:rsidR="003060BB" w:rsidRPr="003060BB" w:rsidRDefault="003060BB" w:rsidP="00306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rPr>
      </w:pPr>
      <w:r w:rsidRPr="003060BB">
        <w:rPr>
          <w:rFonts w:ascii="inherit" w:hAnsi="inherit" w:cs="Courier"/>
          <w:b/>
          <w:color w:val="212121"/>
        </w:rPr>
        <w:t>Modalities</w:t>
      </w:r>
      <w:r w:rsidRPr="003060BB">
        <w:rPr>
          <w:rFonts w:ascii="inherit" w:hAnsi="inherit" w:cs="Courier"/>
          <w:color w:val="212121"/>
        </w:rPr>
        <w:t xml:space="preserve">: </w:t>
      </w:r>
    </w:p>
    <w:p w14:paraId="12037F96" w14:textId="2C4F8BC7" w:rsidR="003060BB" w:rsidRPr="003060BB" w:rsidRDefault="00223D8D" w:rsidP="00306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rPr>
      </w:pPr>
      <w:r w:rsidRPr="00272055">
        <w:rPr>
          <w:rFonts w:ascii="inherit" w:hAnsi="inherit" w:cs="Courier"/>
          <w:b/>
          <w:i/>
          <w:color w:val="212121"/>
        </w:rPr>
        <w:t xml:space="preserve">Deadline </w:t>
      </w:r>
      <w:r w:rsidR="00272055" w:rsidRPr="00272055">
        <w:rPr>
          <w:rFonts w:ascii="inherit" w:hAnsi="inherit" w:cs="Courier"/>
          <w:b/>
          <w:color w:val="212121"/>
        </w:rPr>
        <w:t xml:space="preserve">for sending proposal </w:t>
      </w:r>
      <w:r w:rsidRPr="00272055">
        <w:rPr>
          <w:rFonts w:ascii="inherit" w:hAnsi="inherit" w:cs="Courier"/>
          <w:b/>
          <w:color w:val="212121"/>
        </w:rPr>
        <w:t>30 November 2016</w:t>
      </w:r>
      <w:r w:rsidRPr="003060BB">
        <w:rPr>
          <w:rFonts w:ascii="inherit" w:hAnsi="inherit" w:cs="Courier"/>
          <w:color w:val="212121"/>
        </w:rPr>
        <w:t xml:space="preserve">. </w:t>
      </w:r>
      <w:r w:rsidR="003060BB" w:rsidRPr="003060BB">
        <w:rPr>
          <w:rFonts w:ascii="inherit" w:hAnsi="inherit" w:cs="Courier" w:hint="eastAsia"/>
          <w:i/>
          <w:color w:val="212121"/>
        </w:rPr>
        <w:t>S</w:t>
      </w:r>
      <w:r w:rsidR="00FC2862">
        <w:rPr>
          <w:rFonts w:ascii="inherit" w:hAnsi="inherit" w:cs="Courier"/>
          <w:i/>
          <w:color w:val="212121"/>
        </w:rPr>
        <w:t>end</w:t>
      </w:r>
      <w:r w:rsidR="003060BB" w:rsidRPr="003060BB">
        <w:rPr>
          <w:rFonts w:ascii="inherit" w:hAnsi="inherit" w:cs="Courier"/>
          <w:i/>
          <w:color w:val="212121"/>
        </w:rPr>
        <w:t xml:space="preserve"> </w:t>
      </w:r>
      <w:r>
        <w:rPr>
          <w:rFonts w:ascii="inherit" w:hAnsi="inherit" w:cs="Courier"/>
          <w:color w:val="212121"/>
        </w:rPr>
        <w:t>a proposal</w:t>
      </w:r>
      <w:r w:rsidR="003060BB" w:rsidRPr="003060BB">
        <w:rPr>
          <w:rFonts w:ascii="inherit" w:hAnsi="inherit" w:cs="Courier"/>
          <w:color w:val="212121"/>
        </w:rPr>
        <w:t xml:space="preserve"> of a maximum of 350 words, with a title,</w:t>
      </w:r>
      <w:r w:rsidR="00272055">
        <w:rPr>
          <w:rFonts w:ascii="inherit" w:hAnsi="inherit" w:cs="Courier"/>
          <w:color w:val="212121"/>
        </w:rPr>
        <w:t xml:space="preserve"> keywords</w:t>
      </w:r>
      <w:r w:rsidR="003060BB" w:rsidRPr="003060BB">
        <w:rPr>
          <w:rFonts w:ascii="inherit" w:hAnsi="inherit" w:cs="Courier"/>
          <w:color w:val="212121"/>
        </w:rPr>
        <w:t xml:space="preserve"> </w:t>
      </w:r>
      <w:r w:rsidR="00272055">
        <w:rPr>
          <w:rFonts w:ascii="inherit" w:hAnsi="inherit" w:cs="Courier"/>
          <w:color w:val="212121"/>
        </w:rPr>
        <w:t xml:space="preserve">and </w:t>
      </w:r>
      <w:r w:rsidR="003060BB" w:rsidRPr="003060BB">
        <w:rPr>
          <w:rFonts w:ascii="inherit" w:hAnsi="inherit" w:cs="Courier"/>
          <w:color w:val="212121"/>
        </w:rPr>
        <w:t xml:space="preserve">accompanied by a short bio indicating institutional affiliation (if any) and an indicative bibliography, in a Word format. </w:t>
      </w:r>
      <w:r>
        <w:rPr>
          <w:rFonts w:ascii="inherit" w:hAnsi="inherit" w:cs="Courier"/>
          <w:color w:val="212121"/>
        </w:rPr>
        <w:t xml:space="preserve">Language: English with French translation. Communications can be delivered in English. </w:t>
      </w:r>
      <w:r w:rsidR="003060BB" w:rsidRPr="003060BB">
        <w:rPr>
          <w:rFonts w:ascii="inherit" w:hAnsi="inherit" w:cs="Courier"/>
          <w:color w:val="212121"/>
        </w:rPr>
        <w:t xml:space="preserve">Proposals may indicate a </w:t>
      </w:r>
      <w:r w:rsidR="003060BB" w:rsidRPr="003060BB">
        <w:rPr>
          <w:rFonts w:ascii="inherit" w:hAnsi="inherit" w:cs="Courier" w:hint="eastAsia"/>
          <w:color w:val="212121"/>
        </w:rPr>
        <w:t>preferred</w:t>
      </w:r>
      <w:r w:rsidR="003060BB" w:rsidRPr="003060BB">
        <w:rPr>
          <w:rFonts w:ascii="inherit" w:hAnsi="inherit" w:cs="Courier"/>
          <w:color w:val="212121"/>
        </w:rPr>
        <w:t xml:space="preserve"> date/location.</w:t>
      </w:r>
      <w:r w:rsidR="00272055">
        <w:rPr>
          <w:rFonts w:ascii="inherit" w:hAnsi="inherit" w:cs="Courier"/>
          <w:color w:val="212121"/>
        </w:rPr>
        <w:t xml:space="preserve"> </w:t>
      </w:r>
      <w:r w:rsidR="003060BB" w:rsidRPr="003060BB">
        <w:rPr>
          <w:rFonts w:ascii="inherit" w:hAnsi="inherit" w:cs="Courier"/>
          <w:color w:val="212121"/>
        </w:rPr>
        <w:t xml:space="preserve">Notifications of participation will be sent, after the meeting of the Scientific Committee, by Sunday 15 January. </w:t>
      </w:r>
    </w:p>
    <w:p w14:paraId="45BE0889" w14:textId="77777777" w:rsidR="003060BB" w:rsidRPr="003060BB" w:rsidRDefault="003060BB" w:rsidP="00306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s="Times New Roman"/>
          <w:lang w:val="fr-FR"/>
        </w:rPr>
      </w:pPr>
      <w:r w:rsidRPr="003060BB">
        <w:rPr>
          <w:rFonts w:ascii="Times New Roman" w:hAnsi="Times New Roman" w:cs="Times New Roman"/>
          <w:i/>
          <w:lang w:val="fr-FR"/>
        </w:rPr>
        <w:t>Contact</w:t>
      </w:r>
      <w:r w:rsidRPr="003060BB">
        <w:rPr>
          <w:rFonts w:ascii="Times New Roman" w:hAnsi="Times New Roman" w:cs="Times New Roman"/>
          <w:lang w:val="fr-FR"/>
        </w:rPr>
        <w:t>: langarts@orange.fr.</w:t>
      </w:r>
    </w:p>
    <w:p w14:paraId="2C84B09C" w14:textId="77777777" w:rsidR="003060BB" w:rsidRPr="003060BB" w:rsidRDefault="003060BB" w:rsidP="00306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rPr>
      </w:pPr>
    </w:p>
    <w:p w14:paraId="797814A1" w14:textId="6F794658" w:rsidR="003060BB" w:rsidRPr="003060BB" w:rsidRDefault="003060BB" w:rsidP="003060BB">
      <w:pPr>
        <w:pStyle w:val="HTMLprformat"/>
        <w:shd w:val="clear" w:color="auto" w:fill="FFFFFF"/>
        <w:rPr>
          <w:rFonts w:ascii="inherit" w:hAnsi="inherit" w:hint="eastAsia"/>
          <w:b/>
          <w:color w:val="212121"/>
          <w:sz w:val="24"/>
          <w:szCs w:val="24"/>
          <w:lang w:val="en-GB"/>
        </w:rPr>
      </w:pPr>
      <w:r w:rsidRPr="003060BB">
        <w:rPr>
          <w:rFonts w:ascii="inherit" w:hAnsi="inherit"/>
          <w:b/>
          <w:color w:val="212121"/>
          <w:sz w:val="24"/>
          <w:szCs w:val="24"/>
          <w:lang w:val="en-GB"/>
        </w:rPr>
        <w:t>Rationale</w:t>
      </w:r>
    </w:p>
    <w:p w14:paraId="310B6903" w14:textId="5601276E" w:rsidR="00F71264" w:rsidRDefault="003060BB" w:rsidP="00306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rPr>
      </w:pPr>
      <w:r w:rsidRPr="003060BB">
        <w:rPr>
          <w:rFonts w:ascii="inherit" w:hAnsi="inherit" w:cs="Courier"/>
          <w:color w:val="212121"/>
        </w:rPr>
        <w:t>The workshop series will address the aesthetic experience generated by installations conceived as a spatial apparatu</w:t>
      </w:r>
      <w:r w:rsidRPr="003060BB">
        <w:rPr>
          <w:rFonts w:ascii="inherit" w:hAnsi="inherit" w:cs="Courier" w:hint="eastAsia"/>
          <w:color w:val="212121"/>
        </w:rPr>
        <w:t>s</w:t>
      </w:r>
      <w:r w:rsidR="00F71264">
        <w:rPr>
          <w:rFonts w:ascii="inherit" w:hAnsi="inherit" w:cs="Courier"/>
          <w:color w:val="212121"/>
        </w:rPr>
        <w:t>, designed by a producer,</w:t>
      </w:r>
      <w:r w:rsidRPr="003060BB">
        <w:rPr>
          <w:rFonts w:ascii="inherit" w:hAnsi="inherit" w:cs="Courier"/>
          <w:color w:val="212121"/>
        </w:rPr>
        <w:t xml:space="preserve"> linking a moving observer and a prescriptive environment. They will aim to highlight the phenomenological, kinaestheti</w:t>
      </w:r>
      <w:r w:rsidRPr="003060BB">
        <w:rPr>
          <w:rFonts w:ascii="inherit" w:hAnsi="inherit" w:cs="Courier" w:hint="eastAsia"/>
          <w:color w:val="212121"/>
        </w:rPr>
        <w:t>c</w:t>
      </w:r>
      <w:r w:rsidRPr="003060BB">
        <w:rPr>
          <w:rFonts w:ascii="inherit" w:hAnsi="inherit" w:cs="Courier"/>
          <w:color w:val="212121"/>
        </w:rPr>
        <w:t xml:space="preserve">, cognitive and dialogical mechanisms governing these experiences, in a variety </w:t>
      </w:r>
      <w:r w:rsidR="00F71264">
        <w:rPr>
          <w:rFonts w:ascii="inherit" w:hAnsi="inherit" w:cs="Courier"/>
          <w:color w:val="212121"/>
        </w:rPr>
        <w:t xml:space="preserve">of artistic fields (visual arts, </w:t>
      </w:r>
      <w:r w:rsidRPr="003060BB">
        <w:rPr>
          <w:rFonts w:ascii="inherit" w:hAnsi="inherit" w:cs="Courier"/>
          <w:color w:val="212121"/>
        </w:rPr>
        <w:t xml:space="preserve">music, </w:t>
      </w:r>
      <w:r w:rsidR="00F71264">
        <w:rPr>
          <w:rFonts w:ascii="inherit" w:hAnsi="inherit" w:cs="Courier"/>
          <w:color w:val="212121"/>
        </w:rPr>
        <w:t>literature, cinema), in Asia and the West</w:t>
      </w:r>
      <w:r w:rsidRPr="003060BB">
        <w:rPr>
          <w:rFonts w:ascii="inherit" w:hAnsi="inherit" w:cs="Courier"/>
          <w:color w:val="212121"/>
        </w:rPr>
        <w:t xml:space="preserve">. </w:t>
      </w:r>
      <w:r w:rsidR="00F71264">
        <w:rPr>
          <w:rFonts w:ascii="inherit" w:hAnsi="inherit" w:cs="Courier"/>
          <w:color w:val="212121"/>
        </w:rPr>
        <w:t>The goal is to unravel:</w:t>
      </w:r>
    </w:p>
    <w:p w14:paraId="149929BB" w14:textId="4F6DFB28" w:rsidR="00B170BB" w:rsidRDefault="00F71264" w:rsidP="00F71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lang w:val="en"/>
        </w:rPr>
      </w:pPr>
      <w:r>
        <w:rPr>
          <w:rFonts w:ascii="inherit" w:hAnsi="inherit" w:cs="Courier"/>
          <w:color w:val="212121"/>
          <w:lang w:val="en"/>
        </w:rPr>
        <w:t xml:space="preserve">- </w:t>
      </w:r>
      <w:r w:rsidRPr="00F71264">
        <w:rPr>
          <w:rFonts w:ascii="inherit" w:hAnsi="inherit" w:cs="Courier"/>
          <w:color w:val="212121"/>
          <w:lang w:val="en"/>
        </w:rPr>
        <w:t xml:space="preserve">The symbolic representations </w:t>
      </w:r>
      <w:r w:rsidR="00771B7A">
        <w:rPr>
          <w:rFonts w:ascii="inherit" w:hAnsi="inherit" w:cs="Courier"/>
          <w:color w:val="212121"/>
          <w:lang w:val="en"/>
        </w:rPr>
        <w:t>of the self-</w:t>
      </w:r>
      <w:bookmarkStart w:id="0" w:name="_GoBack"/>
      <w:bookmarkEnd w:id="0"/>
      <w:r>
        <w:rPr>
          <w:rFonts w:ascii="inherit" w:hAnsi="inherit" w:cs="Courier"/>
          <w:color w:val="212121"/>
          <w:lang w:val="en"/>
        </w:rPr>
        <w:t>induced by the inst</w:t>
      </w:r>
      <w:r w:rsidR="00B170BB">
        <w:rPr>
          <w:rFonts w:ascii="inherit" w:hAnsi="inherit" w:cs="Courier"/>
          <w:color w:val="212121"/>
          <w:lang w:val="en"/>
        </w:rPr>
        <w:t>a</w:t>
      </w:r>
      <w:r>
        <w:rPr>
          <w:rFonts w:ascii="inherit" w:hAnsi="inherit" w:cs="Courier"/>
          <w:color w:val="212121"/>
          <w:lang w:val="en"/>
        </w:rPr>
        <w:t xml:space="preserve">llation </w:t>
      </w:r>
      <w:r w:rsidRPr="00F71264">
        <w:rPr>
          <w:rFonts w:ascii="inherit" w:hAnsi="inherit" w:cs="Courier"/>
          <w:color w:val="212121"/>
          <w:lang w:val="en"/>
        </w:rPr>
        <w:t>space,</w:t>
      </w:r>
      <w:r w:rsidR="00B170BB">
        <w:rPr>
          <w:rFonts w:ascii="inherit" w:hAnsi="inherit" w:cs="Courier"/>
          <w:color w:val="212121"/>
          <w:lang w:val="en"/>
        </w:rPr>
        <w:t>and through it those triggered by</w:t>
      </w:r>
      <w:r w:rsidRPr="00F71264">
        <w:rPr>
          <w:rFonts w:ascii="inherit" w:hAnsi="inherit" w:cs="Courier"/>
          <w:color w:val="212121"/>
          <w:lang w:val="en"/>
        </w:rPr>
        <w:t xml:space="preserve"> the place we </w:t>
      </w:r>
      <w:r w:rsidR="00B170BB">
        <w:rPr>
          <w:rFonts w:ascii="inherit" w:hAnsi="inherit" w:cs="Courier"/>
          <w:color w:val="212121"/>
          <w:lang w:val="en"/>
        </w:rPr>
        <w:t>inhabit, we dwell in,</w:t>
      </w:r>
      <w:r w:rsidRPr="00F71264">
        <w:rPr>
          <w:rFonts w:ascii="inherit" w:hAnsi="inherit" w:cs="Courier"/>
          <w:color w:val="212121"/>
          <w:lang w:val="en"/>
        </w:rPr>
        <w:t xml:space="preserve"> </w:t>
      </w:r>
      <w:r w:rsidR="00B170BB">
        <w:rPr>
          <w:rFonts w:ascii="inherit" w:hAnsi="inherit" w:cs="Courier"/>
          <w:color w:val="212121"/>
          <w:lang w:val="en"/>
        </w:rPr>
        <w:t xml:space="preserve">that </w:t>
      </w:r>
      <w:r w:rsidRPr="00F71264">
        <w:rPr>
          <w:rFonts w:ascii="inherit" w:hAnsi="inherit" w:cs="Courier"/>
          <w:color w:val="212121"/>
          <w:lang w:val="en"/>
        </w:rPr>
        <w:t xml:space="preserve">we build </w:t>
      </w:r>
      <w:r w:rsidR="00B170BB">
        <w:rPr>
          <w:rFonts w:ascii="inherit" w:hAnsi="inherit" w:cs="Courier"/>
          <w:color w:val="212121"/>
          <w:lang w:val="en"/>
        </w:rPr>
        <w:t xml:space="preserve">through </w:t>
      </w:r>
      <w:r w:rsidRPr="00F71264">
        <w:rPr>
          <w:rFonts w:ascii="inherit" w:hAnsi="inherit" w:cs="Courier"/>
          <w:color w:val="212121"/>
          <w:lang w:val="en"/>
        </w:rPr>
        <w:t xml:space="preserve">our </w:t>
      </w:r>
      <w:r w:rsidR="00B170BB">
        <w:rPr>
          <w:rFonts w:ascii="inherit" w:hAnsi="inherit" w:cs="Courier"/>
          <w:color w:val="212121"/>
          <w:lang w:val="en"/>
        </w:rPr>
        <w:t xml:space="preserve">journeys </w:t>
      </w:r>
      <w:r w:rsidRPr="00F71264">
        <w:rPr>
          <w:rFonts w:ascii="inherit" w:hAnsi="inherit" w:cs="Courier"/>
          <w:color w:val="212121"/>
          <w:lang w:val="en"/>
        </w:rPr>
        <w:t>and contacts with people and things (so</w:t>
      </w:r>
      <w:r w:rsidR="00B170BB">
        <w:rPr>
          <w:rFonts w:ascii="inherit" w:hAnsi="inherit" w:cs="Courier"/>
          <w:color w:val="212121"/>
          <w:lang w:val="en"/>
        </w:rPr>
        <w:t>cial space, emotional, memorial space,</w:t>
      </w:r>
      <w:r w:rsidRPr="00F71264">
        <w:rPr>
          <w:rFonts w:ascii="inherit" w:hAnsi="inherit" w:cs="Courier"/>
          <w:color w:val="212121"/>
          <w:lang w:val="en"/>
        </w:rPr>
        <w:t xml:space="preserve"> territory, natural space, even </w:t>
      </w:r>
      <w:r w:rsidR="00771B7A">
        <w:rPr>
          <w:rFonts w:ascii="inherit" w:hAnsi="inherit" w:cs="Courier"/>
          <w:color w:val="212121"/>
          <w:lang w:val="en"/>
        </w:rPr>
        <w:t>the "A</w:t>
      </w:r>
      <w:r w:rsidRPr="00F71264">
        <w:rPr>
          <w:rFonts w:ascii="inherit" w:hAnsi="inherit" w:cs="Courier"/>
          <w:color w:val="212121"/>
          <w:lang w:val="en"/>
        </w:rPr>
        <w:t>nthropocene" (</w:t>
      </w:r>
      <w:r w:rsidR="00B170BB">
        <w:rPr>
          <w:rFonts w:ascii="inherit" w:hAnsi="inherit" w:cs="Courier"/>
          <w:color w:val="212121"/>
          <w:lang w:val="en"/>
        </w:rPr>
        <w:t xml:space="preserve">the </w:t>
      </w:r>
      <w:r w:rsidRPr="00F71264">
        <w:rPr>
          <w:rFonts w:ascii="inherit" w:hAnsi="inherit" w:cs="Courier"/>
          <w:color w:val="212121"/>
          <w:lang w:val="en"/>
        </w:rPr>
        <w:t xml:space="preserve">natural space put to the service of man). </w:t>
      </w:r>
    </w:p>
    <w:p w14:paraId="00262254" w14:textId="63E0EF11" w:rsidR="00F71264" w:rsidRPr="00F71264" w:rsidRDefault="00B170BB" w:rsidP="00F71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lang w:val="fr-FR"/>
        </w:rPr>
      </w:pPr>
      <w:r>
        <w:rPr>
          <w:rFonts w:ascii="inherit" w:hAnsi="inherit" w:cs="Courier"/>
          <w:color w:val="212121"/>
          <w:lang w:val="en"/>
        </w:rPr>
        <w:t>- The challenges and issues involved and addressed in the</w:t>
      </w:r>
      <w:r w:rsidR="00F71264" w:rsidRPr="00F71264">
        <w:rPr>
          <w:rFonts w:ascii="inherit" w:hAnsi="inherit" w:cs="Courier"/>
          <w:color w:val="212121"/>
          <w:lang w:val="en"/>
        </w:rPr>
        <w:t xml:space="preserve"> building </w:t>
      </w:r>
      <w:r>
        <w:rPr>
          <w:rFonts w:ascii="inherit" w:hAnsi="inherit" w:cs="Courier"/>
          <w:color w:val="212121"/>
          <w:lang w:val="en"/>
        </w:rPr>
        <w:t xml:space="preserve">of </w:t>
      </w:r>
      <w:r w:rsidR="00F71264" w:rsidRPr="00F71264">
        <w:rPr>
          <w:rFonts w:ascii="inherit" w:hAnsi="inherit" w:cs="Courier"/>
          <w:color w:val="212121"/>
          <w:lang w:val="en"/>
        </w:rPr>
        <w:t>such aesthetic devices (subjective, symbolic, spiritual, political, gender</w:t>
      </w:r>
      <w:r>
        <w:rPr>
          <w:rFonts w:ascii="inherit" w:hAnsi="inherit" w:cs="Courier"/>
          <w:color w:val="212121"/>
          <w:lang w:val="en"/>
        </w:rPr>
        <w:t xml:space="preserve"> issues), as well as to </w:t>
      </w:r>
      <w:r w:rsidR="00F71264" w:rsidRPr="00F71264">
        <w:rPr>
          <w:rFonts w:ascii="inherit" w:hAnsi="inherit" w:cs="Courier"/>
          <w:color w:val="212121"/>
          <w:lang w:val="en"/>
        </w:rPr>
        <w:t>as</w:t>
      </w:r>
      <w:r>
        <w:rPr>
          <w:rFonts w:ascii="inherit" w:hAnsi="inherit" w:cs="Courier"/>
          <w:color w:val="212121"/>
          <w:lang w:val="en"/>
        </w:rPr>
        <w:t>sess their potential transformative power</w:t>
      </w:r>
      <w:r w:rsidR="00F71264" w:rsidRPr="00F71264">
        <w:rPr>
          <w:rFonts w:ascii="inherit" w:hAnsi="inherit" w:cs="Courier"/>
          <w:color w:val="212121"/>
          <w:lang w:val="en"/>
        </w:rPr>
        <w:t xml:space="preserve">. The </w:t>
      </w:r>
      <w:r>
        <w:rPr>
          <w:rFonts w:ascii="inherit" w:hAnsi="inherit" w:cs="Courier"/>
          <w:color w:val="212121"/>
          <w:lang w:val="en"/>
        </w:rPr>
        <w:t>convocation</w:t>
      </w:r>
      <w:r w:rsidR="00F71264" w:rsidRPr="00F71264">
        <w:rPr>
          <w:rFonts w:ascii="inherit" w:hAnsi="inherit" w:cs="Courier"/>
          <w:color w:val="212121"/>
          <w:lang w:val="en"/>
        </w:rPr>
        <w:t xml:space="preserve"> </w:t>
      </w:r>
      <w:r>
        <w:rPr>
          <w:rFonts w:ascii="inherit" w:hAnsi="inherit" w:cs="Courier"/>
          <w:color w:val="212121"/>
          <w:lang w:val="en"/>
        </w:rPr>
        <w:t>of a variety of artistic formats</w:t>
      </w:r>
      <w:r w:rsidR="00F71264" w:rsidRPr="00F71264">
        <w:rPr>
          <w:rFonts w:ascii="inherit" w:hAnsi="inherit" w:cs="Courier"/>
          <w:color w:val="212121"/>
          <w:lang w:val="en"/>
        </w:rPr>
        <w:t xml:space="preserve"> </w:t>
      </w:r>
      <w:r>
        <w:rPr>
          <w:rFonts w:ascii="inherit" w:hAnsi="inherit" w:cs="Courier"/>
          <w:color w:val="212121"/>
          <w:lang w:val="en"/>
        </w:rPr>
        <w:t xml:space="preserve">should interrogate the  </w:t>
      </w:r>
      <w:r w:rsidR="00F71264" w:rsidRPr="00F71264">
        <w:rPr>
          <w:rFonts w:ascii="inherit" w:hAnsi="inherit" w:cs="Courier"/>
          <w:color w:val="212121"/>
          <w:lang w:val="en"/>
        </w:rPr>
        <w:t>bridge</w:t>
      </w:r>
      <w:r>
        <w:rPr>
          <w:rFonts w:ascii="inherit" w:hAnsi="inherit" w:cs="Courier"/>
          <w:color w:val="212121"/>
          <w:lang w:val="en"/>
        </w:rPr>
        <w:t>s between fantasy/</w:t>
      </w:r>
      <w:r w:rsidR="00F71264" w:rsidRPr="00F71264">
        <w:rPr>
          <w:rFonts w:ascii="inherit" w:hAnsi="inherit" w:cs="Courier"/>
          <w:color w:val="212121"/>
          <w:lang w:val="en"/>
        </w:rPr>
        <w:t>memory and experience.</w:t>
      </w:r>
    </w:p>
    <w:p w14:paraId="2C745865" w14:textId="77777777" w:rsidR="00F71264" w:rsidRDefault="00F71264" w:rsidP="00306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hint="eastAsia"/>
          <w:color w:val="212121"/>
        </w:rPr>
      </w:pPr>
    </w:p>
    <w:p w14:paraId="6AFCDCCE" w14:textId="4046BD27" w:rsidR="003060BB" w:rsidRPr="003060BB" w:rsidRDefault="003060BB" w:rsidP="00306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hint="eastAsia"/>
          <w:color w:val="212121"/>
        </w:rPr>
      </w:pPr>
      <w:r w:rsidRPr="003060BB">
        <w:rPr>
          <w:rFonts w:ascii="inherit" w:hAnsi="inherit" w:cs="Courier"/>
          <w:color w:val="212121"/>
        </w:rPr>
        <w:t>Preference will be given to analysis applied to specific works, aiming to determine the structural conditions for the emergence of such a reflective experience, to evaluate its nature and valu</w:t>
      </w:r>
      <w:r w:rsidR="00B170BB">
        <w:rPr>
          <w:rFonts w:ascii="inherit" w:hAnsi="inherit" w:cs="Courier"/>
          <w:color w:val="212121"/>
        </w:rPr>
        <w:t>e</w:t>
      </w:r>
      <w:r w:rsidRPr="003060BB">
        <w:rPr>
          <w:rFonts w:ascii="inherit" w:hAnsi="inherit" w:cs="Courier"/>
          <w:color w:val="212121"/>
        </w:rPr>
        <w:t xml:space="preserve">. Contributions by artists regarding their practice are </w:t>
      </w:r>
      <w:r w:rsidRPr="003060BB">
        <w:rPr>
          <w:rFonts w:ascii="inherit" w:hAnsi="inherit" w:cs="Courier" w:hint="eastAsia"/>
          <w:color w:val="212121"/>
        </w:rPr>
        <w:t>solicited</w:t>
      </w:r>
      <w:r w:rsidRPr="003060BB">
        <w:rPr>
          <w:rFonts w:ascii="inherit" w:hAnsi="inherit" w:cs="Courier"/>
          <w:color w:val="212121"/>
        </w:rPr>
        <w:t xml:space="preserve">. Some communications may take the form of a performance or an experience with the public. </w:t>
      </w:r>
      <w:r w:rsidR="00B170BB">
        <w:rPr>
          <w:rFonts w:ascii="inherit" w:hAnsi="inherit" w:cs="Courier"/>
          <w:color w:val="212121"/>
        </w:rPr>
        <w:t>Communications by art</w:t>
      </w:r>
      <w:r w:rsidR="00242A96">
        <w:rPr>
          <w:rFonts w:ascii="inherit" w:hAnsi="inherit" w:cs="Courier"/>
          <w:color w:val="212121"/>
        </w:rPr>
        <w:t xml:space="preserve">ists presenting their goals, </w:t>
      </w:r>
      <w:r w:rsidR="00B170BB">
        <w:rPr>
          <w:rFonts w:ascii="inherit" w:hAnsi="inherit" w:cs="Courier"/>
          <w:color w:val="212121"/>
        </w:rPr>
        <w:t xml:space="preserve">methods </w:t>
      </w:r>
      <w:r w:rsidR="00242A96">
        <w:rPr>
          <w:rFonts w:ascii="inherit" w:hAnsi="inherit" w:cs="Courier"/>
          <w:color w:val="212121"/>
        </w:rPr>
        <w:t xml:space="preserve">and creative process </w:t>
      </w:r>
      <w:r w:rsidR="00B170BB">
        <w:rPr>
          <w:rFonts w:ascii="inherit" w:hAnsi="inherit" w:cs="Courier"/>
          <w:color w:val="212121"/>
        </w:rPr>
        <w:t>are</w:t>
      </w:r>
      <w:r w:rsidR="00242A96">
        <w:rPr>
          <w:rFonts w:ascii="inherit" w:hAnsi="inherit" w:cs="Courier"/>
          <w:color w:val="212121"/>
        </w:rPr>
        <w:t xml:space="preserve"> very welcome. The workshops will be video recorded.</w:t>
      </w:r>
    </w:p>
    <w:p w14:paraId="12FAB58A" w14:textId="77777777" w:rsidR="003060BB" w:rsidRDefault="003060BB" w:rsidP="003C1BC6">
      <w:pPr>
        <w:ind w:left="-57" w:right="-57"/>
        <w:rPr>
          <w:rFonts w:ascii="Times" w:hAnsi="Times"/>
          <w:lang w:val="fr-FR"/>
        </w:rPr>
      </w:pPr>
    </w:p>
    <w:p w14:paraId="01A7D168" w14:textId="5AB81D90" w:rsidR="00242A96" w:rsidRPr="00242A96" w:rsidRDefault="00242A96" w:rsidP="00242A96">
      <w:pPr>
        <w:ind w:left="-57" w:right="-57"/>
        <w:rPr>
          <w:rFonts w:ascii="Times" w:hAnsi="Times"/>
          <w:lang w:val="fr-FR"/>
        </w:rPr>
      </w:pPr>
      <w:r>
        <w:rPr>
          <w:rFonts w:ascii="Times" w:hAnsi="Times"/>
          <w:b/>
        </w:rPr>
        <w:t>Key</w:t>
      </w:r>
      <w:r w:rsidRPr="00242A96">
        <w:rPr>
          <w:rFonts w:ascii="Times" w:hAnsi="Times"/>
          <w:b/>
        </w:rPr>
        <w:t xml:space="preserve">words: </w:t>
      </w:r>
      <w:r>
        <w:rPr>
          <w:rFonts w:ascii="Times" w:hAnsi="Times"/>
        </w:rPr>
        <w:t>K</w:t>
      </w:r>
      <w:r w:rsidRPr="00242A96">
        <w:rPr>
          <w:rFonts w:ascii="Times" w:hAnsi="Times"/>
        </w:rPr>
        <w:t>inaesthesia,</w:t>
      </w:r>
      <w:r w:rsidRPr="00242A96">
        <w:rPr>
          <w:rFonts w:ascii="Times" w:hAnsi="Times"/>
          <w:b/>
        </w:rPr>
        <w:t xml:space="preserve"> </w:t>
      </w:r>
      <w:r w:rsidRPr="00242A96">
        <w:rPr>
          <w:rFonts w:ascii="Times" w:hAnsi="Times"/>
          <w:lang w:val="fr-FR"/>
        </w:rPr>
        <w:t xml:space="preserve">chiasmus, </w:t>
      </w:r>
      <w:r>
        <w:rPr>
          <w:rFonts w:ascii="Times" w:hAnsi="Times"/>
          <w:lang w:val="fr-FR"/>
        </w:rPr>
        <w:t>roaming</w:t>
      </w:r>
      <w:r w:rsidRPr="00242A96">
        <w:rPr>
          <w:rFonts w:ascii="Times" w:hAnsi="Times"/>
          <w:lang w:val="fr-FR"/>
        </w:rPr>
        <w:t>, interactivity, intersubjectivity, imaginary space, dystopia, porosity, dialogy, engram.</w:t>
      </w:r>
    </w:p>
    <w:p w14:paraId="74D36592" w14:textId="7CC57068" w:rsidR="00242A96" w:rsidRDefault="00242A96" w:rsidP="003C1BC6">
      <w:pPr>
        <w:ind w:left="-57" w:right="-57"/>
        <w:rPr>
          <w:rFonts w:ascii="Times" w:hAnsi="Times"/>
          <w:b/>
        </w:rPr>
      </w:pPr>
    </w:p>
    <w:p w14:paraId="6453028A" w14:textId="316F02BC" w:rsidR="00242A96" w:rsidRPr="00242A96" w:rsidRDefault="00242A96" w:rsidP="003C1BC6">
      <w:pPr>
        <w:ind w:left="-57" w:right="-57"/>
        <w:rPr>
          <w:rFonts w:ascii="Times" w:hAnsi="Times"/>
          <w:b/>
        </w:rPr>
      </w:pPr>
      <w:r>
        <w:rPr>
          <w:rFonts w:ascii="Times" w:hAnsi="Times"/>
          <w:b/>
        </w:rPr>
        <w:t xml:space="preserve">The rationale is </w:t>
      </w:r>
      <w:r w:rsidR="00340E1E">
        <w:rPr>
          <w:rFonts w:ascii="Times" w:hAnsi="Times"/>
          <w:b/>
        </w:rPr>
        <w:t xml:space="preserve">extended </w:t>
      </w:r>
      <w:r>
        <w:rPr>
          <w:rFonts w:ascii="Times" w:hAnsi="Times"/>
          <w:b/>
        </w:rPr>
        <w:t xml:space="preserve">on line </w:t>
      </w:r>
      <w:hyperlink r:id="rId9" w:history="1">
        <w:r w:rsidRPr="00267B5D">
          <w:rPr>
            <w:rStyle w:val="Lienhypertexte"/>
            <w:rFonts w:ascii="Times" w:hAnsi="Times"/>
            <w:lang w:val="fr-FR"/>
          </w:rPr>
          <w:t>https://langarts.hypotheses.org/</w:t>
        </w:r>
      </w:hyperlink>
      <w:r w:rsidRPr="00E04589">
        <w:rPr>
          <w:rFonts w:ascii="Times" w:hAnsi="Times"/>
          <w:lang w:val="fr-FR"/>
        </w:rPr>
        <w:t>.</w:t>
      </w:r>
    </w:p>
    <w:sectPr w:rsidR="00242A96" w:rsidRPr="00242A96" w:rsidSect="0064390E">
      <w:pgSz w:w="11900" w:h="16840"/>
      <w:pgMar w:top="1417" w:right="1417" w:bottom="1417"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84954D" w15:done="0"/>
  <w15:commentEx w15:paraId="2A385698" w15:done="0"/>
  <w15:commentEx w15:paraId="25956C73" w15:done="0"/>
  <w15:commentEx w15:paraId="7A01C92F" w15:done="0"/>
  <w15:commentEx w15:paraId="5A29175D" w15:done="0"/>
  <w15:commentEx w15:paraId="1CBB1BCA" w15:done="0"/>
  <w15:commentEx w15:paraId="43C8867B" w15:done="0"/>
  <w15:commentEx w15:paraId="45194CA7" w15:done="0"/>
  <w15:commentEx w15:paraId="4FEDB8E2" w15:done="0"/>
  <w15:commentEx w15:paraId="741D8C3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7CCE6" w14:textId="77777777" w:rsidR="00272055" w:rsidRDefault="00272055" w:rsidP="00865D93">
      <w:r>
        <w:separator/>
      </w:r>
    </w:p>
  </w:endnote>
  <w:endnote w:type="continuationSeparator" w:id="0">
    <w:p w14:paraId="7311724B" w14:textId="77777777" w:rsidR="00272055" w:rsidRDefault="00272055" w:rsidP="0086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20994" w14:textId="77777777" w:rsidR="00272055" w:rsidRDefault="00272055" w:rsidP="00865D93">
      <w:r>
        <w:separator/>
      </w:r>
    </w:p>
  </w:footnote>
  <w:footnote w:type="continuationSeparator" w:id="0">
    <w:p w14:paraId="14DBEA41" w14:textId="77777777" w:rsidR="00272055" w:rsidRDefault="00272055" w:rsidP="00865D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963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574326"/>
    <w:multiLevelType w:val="hybridMultilevel"/>
    <w:tmpl w:val="A42EEED4"/>
    <w:lvl w:ilvl="0" w:tplc="B9A0D520">
      <w:numFmt w:val="bullet"/>
      <w:lvlText w:val="-"/>
      <w:lvlJc w:val="left"/>
      <w:pPr>
        <w:ind w:left="303" w:hanging="360"/>
      </w:pPr>
      <w:rPr>
        <w:rFonts w:ascii="Times" w:eastAsiaTheme="minorEastAsia" w:hAnsi="Times" w:cs="Times" w:hint="default"/>
        <w:b/>
      </w:rPr>
    </w:lvl>
    <w:lvl w:ilvl="1" w:tplc="040C0003" w:tentative="1">
      <w:start w:val="1"/>
      <w:numFmt w:val="bullet"/>
      <w:lvlText w:val="o"/>
      <w:lvlJc w:val="left"/>
      <w:pPr>
        <w:ind w:left="1023" w:hanging="360"/>
      </w:pPr>
      <w:rPr>
        <w:rFonts w:ascii="Courier New" w:hAnsi="Courier New" w:cs="Courier New" w:hint="default"/>
      </w:rPr>
    </w:lvl>
    <w:lvl w:ilvl="2" w:tplc="040C0005" w:tentative="1">
      <w:start w:val="1"/>
      <w:numFmt w:val="bullet"/>
      <w:lvlText w:val=""/>
      <w:lvlJc w:val="left"/>
      <w:pPr>
        <w:ind w:left="1743" w:hanging="360"/>
      </w:pPr>
      <w:rPr>
        <w:rFonts w:ascii="Wingdings" w:hAnsi="Wingdings" w:hint="default"/>
      </w:rPr>
    </w:lvl>
    <w:lvl w:ilvl="3" w:tplc="040C0001" w:tentative="1">
      <w:start w:val="1"/>
      <w:numFmt w:val="bullet"/>
      <w:lvlText w:val=""/>
      <w:lvlJc w:val="left"/>
      <w:pPr>
        <w:ind w:left="2463" w:hanging="360"/>
      </w:pPr>
      <w:rPr>
        <w:rFonts w:ascii="Symbol" w:hAnsi="Symbol" w:hint="default"/>
      </w:rPr>
    </w:lvl>
    <w:lvl w:ilvl="4" w:tplc="040C0003" w:tentative="1">
      <w:start w:val="1"/>
      <w:numFmt w:val="bullet"/>
      <w:lvlText w:val="o"/>
      <w:lvlJc w:val="left"/>
      <w:pPr>
        <w:ind w:left="3183" w:hanging="360"/>
      </w:pPr>
      <w:rPr>
        <w:rFonts w:ascii="Courier New" w:hAnsi="Courier New" w:cs="Courier New" w:hint="default"/>
      </w:rPr>
    </w:lvl>
    <w:lvl w:ilvl="5" w:tplc="040C0005" w:tentative="1">
      <w:start w:val="1"/>
      <w:numFmt w:val="bullet"/>
      <w:lvlText w:val=""/>
      <w:lvlJc w:val="left"/>
      <w:pPr>
        <w:ind w:left="3903" w:hanging="360"/>
      </w:pPr>
      <w:rPr>
        <w:rFonts w:ascii="Wingdings" w:hAnsi="Wingdings" w:hint="default"/>
      </w:rPr>
    </w:lvl>
    <w:lvl w:ilvl="6" w:tplc="040C0001" w:tentative="1">
      <w:start w:val="1"/>
      <w:numFmt w:val="bullet"/>
      <w:lvlText w:val=""/>
      <w:lvlJc w:val="left"/>
      <w:pPr>
        <w:ind w:left="4623" w:hanging="360"/>
      </w:pPr>
      <w:rPr>
        <w:rFonts w:ascii="Symbol" w:hAnsi="Symbol" w:hint="default"/>
      </w:rPr>
    </w:lvl>
    <w:lvl w:ilvl="7" w:tplc="040C0003" w:tentative="1">
      <w:start w:val="1"/>
      <w:numFmt w:val="bullet"/>
      <w:lvlText w:val="o"/>
      <w:lvlJc w:val="left"/>
      <w:pPr>
        <w:ind w:left="5343" w:hanging="360"/>
      </w:pPr>
      <w:rPr>
        <w:rFonts w:ascii="Courier New" w:hAnsi="Courier New" w:cs="Courier New" w:hint="default"/>
      </w:rPr>
    </w:lvl>
    <w:lvl w:ilvl="8" w:tplc="040C0005" w:tentative="1">
      <w:start w:val="1"/>
      <w:numFmt w:val="bullet"/>
      <w:lvlText w:val=""/>
      <w:lvlJc w:val="left"/>
      <w:pPr>
        <w:ind w:left="6063" w:hanging="360"/>
      </w:pPr>
      <w:rPr>
        <w:rFonts w:ascii="Wingdings" w:hAnsi="Wingdings" w:hint="default"/>
      </w:rPr>
    </w:lvl>
  </w:abstractNum>
  <w:abstractNum w:abstractNumId="2">
    <w:nsid w:val="11977C26"/>
    <w:multiLevelType w:val="multilevel"/>
    <w:tmpl w:val="3B6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32B9C"/>
    <w:multiLevelType w:val="hybridMultilevel"/>
    <w:tmpl w:val="49B2C25E"/>
    <w:lvl w:ilvl="0" w:tplc="E6725A0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5E14C8"/>
    <w:multiLevelType w:val="hybridMultilevel"/>
    <w:tmpl w:val="32CE5E5C"/>
    <w:lvl w:ilvl="0" w:tplc="8D8CB81A">
      <w:numFmt w:val="bullet"/>
      <w:lvlText w:val="-"/>
      <w:lvlJc w:val="left"/>
      <w:pPr>
        <w:ind w:left="720" w:hanging="360"/>
      </w:pPr>
      <w:rPr>
        <w:rFonts w:ascii="Times" w:eastAsiaTheme="minorEastAs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4F5A42"/>
    <w:multiLevelType w:val="hybridMultilevel"/>
    <w:tmpl w:val="619C3B26"/>
    <w:lvl w:ilvl="0" w:tplc="AB00937C">
      <w:start w:val="118"/>
      <w:numFmt w:val="bullet"/>
      <w:lvlText w:val="-"/>
      <w:lvlJc w:val="left"/>
      <w:pPr>
        <w:ind w:left="720" w:hanging="360"/>
      </w:pPr>
      <w:rPr>
        <w:rFonts w:ascii="Times" w:eastAsiaTheme="minorEastAs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lvie COËLLIER">
    <w15:presenceInfo w15:providerId="Windows Live" w15:userId="ac35a83042c71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8D"/>
    <w:rsid w:val="00002BAE"/>
    <w:rsid w:val="0000387C"/>
    <w:rsid w:val="00004C9F"/>
    <w:rsid w:val="00011201"/>
    <w:rsid w:val="000270E3"/>
    <w:rsid w:val="0003488F"/>
    <w:rsid w:val="000366E6"/>
    <w:rsid w:val="0003695C"/>
    <w:rsid w:val="0005605E"/>
    <w:rsid w:val="00061F76"/>
    <w:rsid w:val="00086EAA"/>
    <w:rsid w:val="00086F0B"/>
    <w:rsid w:val="000A1BD4"/>
    <w:rsid w:val="000A2028"/>
    <w:rsid w:val="000B2709"/>
    <w:rsid w:val="000B5367"/>
    <w:rsid w:val="000B5B0C"/>
    <w:rsid w:val="000C0F32"/>
    <w:rsid w:val="000D0B15"/>
    <w:rsid w:val="000E38A8"/>
    <w:rsid w:val="000F6390"/>
    <w:rsid w:val="00104321"/>
    <w:rsid w:val="00107688"/>
    <w:rsid w:val="00114927"/>
    <w:rsid w:val="00123C28"/>
    <w:rsid w:val="00127C6B"/>
    <w:rsid w:val="001600BB"/>
    <w:rsid w:val="0017309D"/>
    <w:rsid w:val="001942CC"/>
    <w:rsid w:val="001A04A0"/>
    <w:rsid w:val="001B021F"/>
    <w:rsid w:val="001B0745"/>
    <w:rsid w:val="001C272D"/>
    <w:rsid w:val="001E1E46"/>
    <w:rsid w:val="001F26AE"/>
    <w:rsid w:val="00207C84"/>
    <w:rsid w:val="0022193E"/>
    <w:rsid w:val="00221F14"/>
    <w:rsid w:val="00223D8D"/>
    <w:rsid w:val="00231916"/>
    <w:rsid w:val="00233143"/>
    <w:rsid w:val="002364DC"/>
    <w:rsid w:val="00242A96"/>
    <w:rsid w:val="00254FAF"/>
    <w:rsid w:val="00255F7E"/>
    <w:rsid w:val="0025691D"/>
    <w:rsid w:val="00262FEF"/>
    <w:rsid w:val="0026548C"/>
    <w:rsid w:val="002711CE"/>
    <w:rsid w:val="00272055"/>
    <w:rsid w:val="0027553D"/>
    <w:rsid w:val="00284973"/>
    <w:rsid w:val="002871FA"/>
    <w:rsid w:val="002946CE"/>
    <w:rsid w:val="002B6063"/>
    <w:rsid w:val="002B7EF0"/>
    <w:rsid w:val="002E25C7"/>
    <w:rsid w:val="00300362"/>
    <w:rsid w:val="003060BB"/>
    <w:rsid w:val="003179CC"/>
    <w:rsid w:val="00326DC3"/>
    <w:rsid w:val="00330B39"/>
    <w:rsid w:val="003339E3"/>
    <w:rsid w:val="00340E1E"/>
    <w:rsid w:val="0034647A"/>
    <w:rsid w:val="0037514A"/>
    <w:rsid w:val="003C1BC6"/>
    <w:rsid w:val="003C2B7F"/>
    <w:rsid w:val="003D060C"/>
    <w:rsid w:val="003F2973"/>
    <w:rsid w:val="00413B2B"/>
    <w:rsid w:val="00434CB0"/>
    <w:rsid w:val="004651AB"/>
    <w:rsid w:val="0048460D"/>
    <w:rsid w:val="00496EDE"/>
    <w:rsid w:val="004A0F42"/>
    <w:rsid w:val="004B726C"/>
    <w:rsid w:val="004C25AD"/>
    <w:rsid w:val="004C7718"/>
    <w:rsid w:val="004E7766"/>
    <w:rsid w:val="004F6F2F"/>
    <w:rsid w:val="00503E92"/>
    <w:rsid w:val="00522362"/>
    <w:rsid w:val="00524FDB"/>
    <w:rsid w:val="0053397A"/>
    <w:rsid w:val="005546C0"/>
    <w:rsid w:val="00555AC6"/>
    <w:rsid w:val="00580A49"/>
    <w:rsid w:val="0058450E"/>
    <w:rsid w:val="005862EA"/>
    <w:rsid w:val="0059160E"/>
    <w:rsid w:val="00592EA6"/>
    <w:rsid w:val="005972D5"/>
    <w:rsid w:val="005B1E12"/>
    <w:rsid w:val="006044A7"/>
    <w:rsid w:val="0060700D"/>
    <w:rsid w:val="006149D7"/>
    <w:rsid w:val="006209AD"/>
    <w:rsid w:val="00625CB4"/>
    <w:rsid w:val="00640D3A"/>
    <w:rsid w:val="0064390E"/>
    <w:rsid w:val="0066005B"/>
    <w:rsid w:val="00682727"/>
    <w:rsid w:val="006B2038"/>
    <w:rsid w:val="006B3EBB"/>
    <w:rsid w:val="006B4A9D"/>
    <w:rsid w:val="006B4BB9"/>
    <w:rsid w:val="006D16A8"/>
    <w:rsid w:val="006E699A"/>
    <w:rsid w:val="006F361B"/>
    <w:rsid w:val="006F678D"/>
    <w:rsid w:val="007147F5"/>
    <w:rsid w:val="00715C10"/>
    <w:rsid w:val="00717C9F"/>
    <w:rsid w:val="00745383"/>
    <w:rsid w:val="00756BB9"/>
    <w:rsid w:val="00757C9A"/>
    <w:rsid w:val="00771B7A"/>
    <w:rsid w:val="007811F2"/>
    <w:rsid w:val="00790160"/>
    <w:rsid w:val="007A017B"/>
    <w:rsid w:val="007A1742"/>
    <w:rsid w:val="007B24F7"/>
    <w:rsid w:val="007B267D"/>
    <w:rsid w:val="007B3AC3"/>
    <w:rsid w:val="007B78D0"/>
    <w:rsid w:val="007B79C9"/>
    <w:rsid w:val="007C45C8"/>
    <w:rsid w:val="007D04FD"/>
    <w:rsid w:val="007D1701"/>
    <w:rsid w:val="007D20E6"/>
    <w:rsid w:val="008067E9"/>
    <w:rsid w:val="0081438D"/>
    <w:rsid w:val="00841235"/>
    <w:rsid w:val="00841DF7"/>
    <w:rsid w:val="00860E45"/>
    <w:rsid w:val="00865D93"/>
    <w:rsid w:val="00896BCE"/>
    <w:rsid w:val="008A032D"/>
    <w:rsid w:val="008A4354"/>
    <w:rsid w:val="008E14EC"/>
    <w:rsid w:val="008F3633"/>
    <w:rsid w:val="0090095E"/>
    <w:rsid w:val="0090269D"/>
    <w:rsid w:val="0090467C"/>
    <w:rsid w:val="00913613"/>
    <w:rsid w:val="00941D9B"/>
    <w:rsid w:val="00951A39"/>
    <w:rsid w:val="00952585"/>
    <w:rsid w:val="00972971"/>
    <w:rsid w:val="00974113"/>
    <w:rsid w:val="00982E75"/>
    <w:rsid w:val="009928F4"/>
    <w:rsid w:val="00997021"/>
    <w:rsid w:val="00997ACB"/>
    <w:rsid w:val="009B2D10"/>
    <w:rsid w:val="009E1315"/>
    <w:rsid w:val="009E2444"/>
    <w:rsid w:val="009E2DB2"/>
    <w:rsid w:val="009E7A72"/>
    <w:rsid w:val="009F2259"/>
    <w:rsid w:val="009F695C"/>
    <w:rsid w:val="00A16A26"/>
    <w:rsid w:val="00A2512D"/>
    <w:rsid w:val="00A31DEF"/>
    <w:rsid w:val="00A3206A"/>
    <w:rsid w:val="00A351FC"/>
    <w:rsid w:val="00A51B4D"/>
    <w:rsid w:val="00A55BF3"/>
    <w:rsid w:val="00A75065"/>
    <w:rsid w:val="00A77714"/>
    <w:rsid w:val="00A84661"/>
    <w:rsid w:val="00A97A2F"/>
    <w:rsid w:val="00AA5994"/>
    <w:rsid w:val="00AB47AB"/>
    <w:rsid w:val="00AB7269"/>
    <w:rsid w:val="00AC7B5B"/>
    <w:rsid w:val="00AE36F1"/>
    <w:rsid w:val="00AE7F51"/>
    <w:rsid w:val="00AF2D1F"/>
    <w:rsid w:val="00B170BB"/>
    <w:rsid w:val="00B20E8C"/>
    <w:rsid w:val="00B21E07"/>
    <w:rsid w:val="00B21FD8"/>
    <w:rsid w:val="00B315EC"/>
    <w:rsid w:val="00B52114"/>
    <w:rsid w:val="00B54F25"/>
    <w:rsid w:val="00B6479B"/>
    <w:rsid w:val="00B96069"/>
    <w:rsid w:val="00BC6BE4"/>
    <w:rsid w:val="00BE4D6B"/>
    <w:rsid w:val="00BE65A5"/>
    <w:rsid w:val="00BF7744"/>
    <w:rsid w:val="00C01A34"/>
    <w:rsid w:val="00C11B01"/>
    <w:rsid w:val="00C1424B"/>
    <w:rsid w:val="00C21614"/>
    <w:rsid w:val="00C32134"/>
    <w:rsid w:val="00C45DF7"/>
    <w:rsid w:val="00C47B5A"/>
    <w:rsid w:val="00C54BDA"/>
    <w:rsid w:val="00C67A3C"/>
    <w:rsid w:val="00C70BF2"/>
    <w:rsid w:val="00CB33EA"/>
    <w:rsid w:val="00CC3C5D"/>
    <w:rsid w:val="00CC4FA6"/>
    <w:rsid w:val="00CC7E94"/>
    <w:rsid w:val="00D02507"/>
    <w:rsid w:val="00D03D4E"/>
    <w:rsid w:val="00D043F7"/>
    <w:rsid w:val="00D07F85"/>
    <w:rsid w:val="00D33F47"/>
    <w:rsid w:val="00D418A2"/>
    <w:rsid w:val="00D42374"/>
    <w:rsid w:val="00D450F0"/>
    <w:rsid w:val="00D470A2"/>
    <w:rsid w:val="00D47E43"/>
    <w:rsid w:val="00D516BD"/>
    <w:rsid w:val="00D56929"/>
    <w:rsid w:val="00D74E5E"/>
    <w:rsid w:val="00D83966"/>
    <w:rsid w:val="00D94EF8"/>
    <w:rsid w:val="00DB3CE9"/>
    <w:rsid w:val="00DD1518"/>
    <w:rsid w:val="00DE0EBA"/>
    <w:rsid w:val="00DE4463"/>
    <w:rsid w:val="00E03617"/>
    <w:rsid w:val="00E04589"/>
    <w:rsid w:val="00E2621D"/>
    <w:rsid w:val="00E530DD"/>
    <w:rsid w:val="00E55905"/>
    <w:rsid w:val="00E61D4A"/>
    <w:rsid w:val="00E6212F"/>
    <w:rsid w:val="00E63F8F"/>
    <w:rsid w:val="00E66C55"/>
    <w:rsid w:val="00F14826"/>
    <w:rsid w:val="00F174B7"/>
    <w:rsid w:val="00F25388"/>
    <w:rsid w:val="00F4207B"/>
    <w:rsid w:val="00F4228A"/>
    <w:rsid w:val="00F46E7E"/>
    <w:rsid w:val="00F61FED"/>
    <w:rsid w:val="00F71264"/>
    <w:rsid w:val="00F80765"/>
    <w:rsid w:val="00F9607C"/>
    <w:rsid w:val="00FB09C8"/>
    <w:rsid w:val="00FC2862"/>
    <w:rsid w:val="00FE2873"/>
    <w:rsid w:val="00FE51FF"/>
    <w:rsid w:val="00FF1F5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C5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8D"/>
    <w:rPr>
      <w:lang w:val="en-GB"/>
    </w:rPr>
  </w:style>
  <w:style w:type="paragraph" w:styleId="Titre1">
    <w:name w:val="heading 1"/>
    <w:basedOn w:val="Normal"/>
    <w:next w:val="Normal"/>
    <w:link w:val="Titre1Car"/>
    <w:uiPriority w:val="9"/>
    <w:qFormat/>
    <w:rsid w:val="006827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6E7E"/>
    <w:rPr>
      <w:color w:val="0000FF" w:themeColor="hyperlink"/>
      <w:u w:val="single"/>
    </w:rPr>
  </w:style>
  <w:style w:type="paragraph" w:styleId="Notedebasdepage">
    <w:name w:val="footnote text"/>
    <w:basedOn w:val="Normal"/>
    <w:link w:val="NotedebasdepageCar"/>
    <w:uiPriority w:val="99"/>
    <w:unhideWhenUsed/>
    <w:rsid w:val="00865D93"/>
  </w:style>
  <w:style w:type="character" w:customStyle="1" w:styleId="NotedebasdepageCar">
    <w:name w:val="Note de bas de page Car"/>
    <w:basedOn w:val="Policepardfaut"/>
    <w:link w:val="Notedebasdepage"/>
    <w:uiPriority w:val="99"/>
    <w:rsid w:val="00865D93"/>
    <w:rPr>
      <w:lang w:val="en-GB"/>
    </w:rPr>
  </w:style>
  <w:style w:type="character" w:styleId="Marquenotebasdepage">
    <w:name w:val="footnote reference"/>
    <w:basedOn w:val="Policepardfaut"/>
    <w:uiPriority w:val="99"/>
    <w:unhideWhenUsed/>
    <w:rsid w:val="00865D93"/>
    <w:rPr>
      <w:vertAlign w:val="superscript"/>
    </w:rPr>
  </w:style>
  <w:style w:type="character" w:customStyle="1" w:styleId="authors">
    <w:name w:val="authors"/>
    <w:basedOn w:val="Policepardfaut"/>
    <w:rsid w:val="00865D93"/>
  </w:style>
  <w:style w:type="character" w:customStyle="1" w:styleId="vcard">
    <w:name w:val="vcard"/>
    <w:basedOn w:val="Policepardfaut"/>
    <w:rsid w:val="00865D93"/>
  </w:style>
  <w:style w:type="character" w:styleId="Lienhypertextesuivi">
    <w:name w:val="FollowedHyperlink"/>
    <w:basedOn w:val="Policepardfaut"/>
    <w:uiPriority w:val="99"/>
    <w:semiHidden/>
    <w:unhideWhenUsed/>
    <w:rsid w:val="00127C6B"/>
    <w:rPr>
      <w:color w:val="800080" w:themeColor="followedHyperlink"/>
      <w:u w:val="single"/>
    </w:rPr>
  </w:style>
  <w:style w:type="paragraph" w:styleId="NormalWeb">
    <w:name w:val="Normal (Web)"/>
    <w:basedOn w:val="Normal"/>
    <w:uiPriority w:val="99"/>
    <w:unhideWhenUsed/>
    <w:rsid w:val="00841235"/>
    <w:pPr>
      <w:spacing w:before="100" w:beforeAutospacing="1" w:after="100" w:afterAutospacing="1"/>
    </w:pPr>
    <w:rPr>
      <w:rFonts w:ascii="Times" w:hAnsi="Times" w:cs="Times New Roman"/>
      <w:sz w:val="20"/>
      <w:szCs w:val="20"/>
      <w:lang w:val="fr-FR"/>
    </w:rPr>
  </w:style>
  <w:style w:type="character" w:styleId="Marquedannotation">
    <w:name w:val="annotation reference"/>
    <w:basedOn w:val="Policepardfaut"/>
    <w:uiPriority w:val="99"/>
    <w:semiHidden/>
    <w:unhideWhenUsed/>
    <w:rsid w:val="005B1E12"/>
    <w:rPr>
      <w:sz w:val="16"/>
      <w:szCs w:val="16"/>
    </w:rPr>
  </w:style>
  <w:style w:type="paragraph" w:styleId="Commentaire">
    <w:name w:val="annotation text"/>
    <w:basedOn w:val="Normal"/>
    <w:link w:val="CommentaireCar"/>
    <w:uiPriority w:val="99"/>
    <w:semiHidden/>
    <w:unhideWhenUsed/>
    <w:rsid w:val="005B1E12"/>
    <w:rPr>
      <w:sz w:val="20"/>
      <w:szCs w:val="20"/>
    </w:rPr>
  </w:style>
  <w:style w:type="character" w:customStyle="1" w:styleId="CommentaireCar">
    <w:name w:val="Commentaire Car"/>
    <w:basedOn w:val="Policepardfaut"/>
    <w:link w:val="Commentaire"/>
    <w:uiPriority w:val="99"/>
    <w:semiHidden/>
    <w:rsid w:val="005B1E12"/>
    <w:rPr>
      <w:sz w:val="20"/>
      <w:szCs w:val="20"/>
      <w:lang w:val="en-GB"/>
    </w:rPr>
  </w:style>
  <w:style w:type="paragraph" w:styleId="Objetducommentaire">
    <w:name w:val="annotation subject"/>
    <w:basedOn w:val="Commentaire"/>
    <w:next w:val="Commentaire"/>
    <w:link w:val="ObjetducommentaireCar"/>
    <w:uiPriority w:val="99"/>
    <w:semiHidden/>
    <w:unhideWhenUsed/>
    <w:rsid w:val="005B1E12"/>
    <w:rPr>
      <w:b/>
      <w:bCs/>
    </w:rPr>
  </w:style>
  <w:style w:type="character" w:customStyle="1" w:styleId="ObjetducommentaireCar">
    <w:name w:val="Objet du commentaire Car"/>
    <w:basedOn w:val="CommentaireCar"/>
    <w:link w:val="Objetducommentaire"/>
    <w:uiPriority w:val="99"/>
    <w:semiHidden/>
    <w:rsid w:val="005B1E12"/>
    <w:rPr>
      <w:b/>
      <w:bCs/>
      <w:sz w:val="20"/>
      <w:szCs w:val="20"/>
      <w:lang w:val="en-GB"/>
    </w:rPr>
  </w:style>
  <w:style w:type="paragraph" w:styleId="Textedebulles">
    <w:name w:val="Balloon Text"/>
    <w:basedOn w:val="Normal"/>
    <w:link w:val="TextedebullesCar"/>
    <w:uiPriority w:val="99"/>
    <w:semiHidden/>
    <w:unhideWhenUsed/>
    <w:rsid w:val="005B1E1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1E12"/>
    <w:rPr>
      <w:rFonts w:ascii="Segoe UI" w:hAnsi="Segoe UI" w:cs="Segoe UI"/>
      <w:sz w:val="18"/>
      <w:szCs w:val="18"/>
      <w:lang w:val="en-GB"/>
    </w:rPr>
  </w:style>
  <w:style w:type="character" w:customStyle="1" w:styleId="Titre1Car">
    <w:name w:val="Titre 1 Car"/>
    <w:basedOn w:val="Policepardfaut"/>
    <w:link w:val="Titre1"/>
    <w:uiPriority w:val="9"/>
    <w:rsid w:val="00682727"/>
    <w:rPr>
      <w:rFonts w:asciiTheme="majorHAnsi" w:eastAsiaTheme="majorEastAsia" w:hAnsiTheme="majorHAnsi" w:cstheme="majorBidi"/>
      <w:b/>
      <w:bCs/>
      <w:color w:val="345A8A" w:themeColor="accent1" w:themeShade="B5"/>
      <w:sz w:val="32"/>
      <w:szCs w:val="32"/>
      <w:lang w:val="en-GB"/>
    </w:rPr>
  </w:style>
  <w:style w:type="paragraph" w:styleId="Paragraphedeliste">
    <w:name w:val="List Paragraph"/>
    <w:basedOn w:val="Normal"/>
    <w:uiPriority w:val="34"/>
    <w:qFormat/>
    <w:rsid w:val="003C2B7F"/>
    <w:pPr>
      <w:ind w:left="720"/>
      <w:contextualSpacing/>
    </w:pPr>
  </w:style>
  <w:style w:type="paragraph" w:styleId="HTMLprformat">
    <w:name w:val="HTML Preformatted"/>
    <w:basedOn w:val="Normal"/>
    <w:link w:val="HTMLprformatCar"/>
    <w:uiPriority w:val="99"/>
    <w:unhideWhenUsed/>
    <w:rsid w:val="0030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FR"/>
    </w:rPr>
  </w:style>
  <w:style w:type="character" w:customStyle="1" w:styleId="HTMLprformatCar">
    <w:name w:val="HTML préformaté Car"/>
    <w:basedOn w:val="Policepardfaut"/>
    <w:link w:val="HTMLprformat"/>
    <w:uiPriority w:val="99"/>
    <w:rsid w:val="003060BB"/>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8D"/>
    <w:rPr>
      <w:lang w:val="en-GB"/>
    </w:rPr>
  </w:style>
  <w:style w:type="paragraph" w:styleId="Titre1">
    <w:name w:val="heading 1"/>
    <w:basedOn w:val="Normal"/>
    <w:next w:val="Normal"/>
    <w:link w:val="Titre1Car"/>
    <w:uiPriority w:val="9"/>
    <w:qFormat/>
    <w:rsid w:val="006827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6E7E"/>
    <w:rPr>
      <w:color w:val="0000FF" w:themeColor="hyperlink"/>
      <w:u w:val="single"/>
    </w:rPr>
  </w:style>
  <w:style w:type="paragraph" w:styleId="Notedebasdepage">
    <w:name w:val="footnote text"/>
    <w:basedOn w:val="Normal"/>
    <w:link w:val="NotedebasdepageCar"/>
    <w:uiPriority w:val="99"/>
    <w:unhideWhenUsed/>
    <w:rsid w:val="00865D93"/>
  </w:style>
  <w:style w:type="character" w:customStyle="1" w:styleId="NotedebasdepageCar">
    <w:name w:val="Note de bas de page Car"/>
    <w:basedOn w:val="Policepardfaut"/>
    <w:link w:val="Notedebasdepage"/>
    <w:uiPriority w:val="99"/>
    <w:rsid w:val="00865D93"/>
    <w:rPr>
      <w:lang w:val="en-GB"/>
    </w:rPr>
  </w:style>
  <w:style w:type="character" w:styleId="Marquenotebasdepage">
    <w:name w:val="footnote reference"/>
    <w:basedOn w:val="Policepardfaut"/>
    <w:uiPriority w:val="99"/>
    <w:unhideWhenUsed/>
    <w:rsid w:val="00865D93"/>
    <w:rPr>
      <w:vertAlign w:val="superscript"/>
    </w:rPr>
  </w:style>
  <w:style w:type="character" w:customStyle="1" w:styleId="authors">
    <w:name w:val="authors"/>
    <w:basedOn w:val="Policepardfaut"/>
    <w:rsid w:val="00865D93"/>
  </w:style>
  <w:style w:type="character" w:customStyle="1" w:styleId="vcard">
    <w:name w:val="vcard"/>
    <w:basedOn w:val="Policepardfaut"/>
    <w:rsid w:val="00865D93"/>
  </w:style>
  <w:style w:type="character" w:styleId="Lienhypertextesuivi">
    <w:name w:val="FollowedHyperlink"/>
    <w:basedOn w:val="Policepardfaut"/>
    <w:uiPriority w:val="99"/>
    <w:semiHidden/>
    <w:unhideWhenUsed/>
    <w:rsid w:val="00127C6B"/>
    <w:rPr>
      <w:color w:val="800080" w:themeColor="followedHyperlink"/>
      <w:u w:val="single"/>
    </w:rPr>
  </w:style>
  <w:style w:type="paragraph" w:styleId="NormalWeb">
    <w:name w:val="Normal (Web)"/>
    <w:basedOn w:val="Normal"/>
    <w:uiPriority w:val="99"/>
    <w:unhideWhenUsed/>
    <w:rsid w:val="00841235"/>
    <w:pPr>
      <w:spacing w:before="100" w:beforeAutospacing="1" w:after="100" w:afterAutospacing="1"/>
    </w:pPr>
    <w:rPr>
      <w:rFonts w:ascii="Times" w:hAnsi="Times" w:cs="Times New Roman"/>
      <w:sz w:val="20"/>
      <w:szCs w:val="20"/>
      <w:lang w:val="fr-FR"/>
    </w:rPr>
  </w:style>
  <w:style w:type="character" w:styleId="Marquedannotation">
    <w:name w:val="annotation reference"/>
    <w:basedOn w:val="Policepardfaut"/>
    <w:uiPriority w:val="99"/>
    <w:semiHidden/>
    <w:unhideWhenUsed/>
    <w:rsid w:val="005B1E12"/>
    <w:rPr>
      <w:sz w:val="16"/>
      <w:szCs w:val="16"/>
    </w:rPr>
  </w:style>
  <w:style w:type="paragraph" w:styleId="Commentaire">
    <w:name w:val="annotation text"/>
    <w:basedOn w:val="Normal"/>
    <w:link w:val="CommentaireCar"/>
    <w:uiPriority w:val="99"/>
    <w:semiHidden/>
    <w:unhideWhenUsed/>
    <w:rsid w:val="005B1E12"/>
    <w:rPr>
      <w:sz w:val="20"/>
      <w:szCs w:val="20"/>
    </w:rPr>
  </w:style>
  <w:style w:type="character" w:customStyle="1" w:styleId="CommentaireCar">
    <w:name w:val="Commentaire Car"/>
    <w:basedOn w:val="Policepardfaut"/>
    <w:link w:val="Commentaire"/>
    <w:uiPriority w:val="99"/>
    <w:semiHidden/>
    <w:rsid w:val="005B1E12"/>
    <w:rPr>
      <w:sz w:val="20"/>
      <w:szCs w:val="20"/>
      <w:lang w:val="en-GB"/>
    </w:rPr>
  </w:style>
  <w:style w:type="paragraph" w:styleId="Objetducommentaire">
    <w:name w:val="annotation subject"/>
    <w:basedOn w:val="Commentaire"/>
    <w:next w:val="Commentaire"/>
    <w:link w:val="ObjetducommentaireCar"/>
    <w:uiPriority w:val="99"/>
    <w:semiHidden/>
    <w:unhideWhenUsed/>
    <w:rsid w:val="005B1E12"/>
    <w:rPr>
      <w:b/>
      <w:bCs/>
    </w:rPr>
  </w:style>
  <w:style w:type="character" w:customStyle="1" w:styleId="ObjetducommentaireCar">
    <w:name w:val="Objet du commentaire Car"/>
    <w:basedOn w:val="CommentaireCar"/>
    <w:link w:val="Objetducommentaire"/>
    <w:uiPriority w:val="99"/>
    <w:semiHidden/>
    <w:rsid w:val="005B1E12"/>
    <w:rPr>
      <w:b/>
      <w:bCs/>
      <w:sz w:val="20"/>
      <w:szCs w:val="20"/>
      <w:lang w:val="en-GB"/>
    </w:rPr>
  </w:style>
  <w:style w:type="paragraph" w:styleId="Textedebulles">
    <w:name w:val="Balloon Text"/>
    <w:basedOn w:val="Normal"/>
    <w:link w:val="TextedebullesCar"/>
    <w:uiPriority w:val="99"/>
    <w:semiHidden/>
    <w:unhideWhenUsed/>
    <w:rsid w:val="005B1E1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1E12"/>
    <w:rPr>
      <w:rFonts w:ascii="Segoe UI" w:hAnsi="Segoe UI" w:cs="Segoe UI"/>
      <w:sz w:val="18"/>
      <w:szCs w:val="18"/>
      <w:lang w:val="en-GB"/>
    </w:rPr>
  </w:style>
  <w:style w:type="character" w:customStyle="1" w:styleId="Titre1Car">
    <w:name w:val="Titre 1 Car"/>
    <w:basedOn w:val="Policepardfaut"/>
    <w:link w:val="Titre1"/>
    <w:uiPriority w:val="9"/>
    <w:rsid w:val="00682727"/>
    <w:rPr>
      <w:rFonts w:asciiTheme="majorHAnsi" w:eastAsiaTheme="majorEastAsia" w:hAnsiTheme="majorHAnsi" w:cstheme="majorBidi"/>
      <w:b/>
      <w:bCs/>
      <w:color w:val="345A8A" w:themeColor="accent1" w:themeShade="B5"/>
      <w:sz w:val="32"/>
      <w:szCs w:val="32"/>
      <w:lang w:val="en-GB"/>
    </w:rPr>
  </w:style>
  <w:style w:type="paragraph" w:styleId="Paragraphedeliste">
    <w:name w:val="List Paragraph"/>
    <w:basedOn w:val="Normal"/>
    <w:uiPriority w:val="34"/>
    <w:qFormat/>
    <w:rsid w:val="003C2B7F"/>
    <w:pPr>
      <w:ind w:left="720"/>
      <w:contextualSpacing/>
    </w:pPr>
  </w:style>
  <w:style w:type="paragraph" w:styleId="HTMLprformat">
    <w:name w:val="HTML Preformatted"/>
    <w:basedOn w:val="Normal"/>
    <w:link w:val="HTMLprformatCar"/>
    <w:uiPriority w:val="99"/>
    <w:unhideWhenUsed/>
    <w:rsid w:val="00306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FR"/>
    </w:rPr>
  </w:style>
  <w:style w:type="character" w:customStyle="1" w:styleId="HTMLprformatCar">
    <w:name w:val="HTML préformaté Car"/>
    <w:basedOn w:val="Policepardfaut"/>
    <w:link w:val="HTMLprformat"/>
    <w:uiPriority w:val="99"/>
    <w:rsid w:val="003060BB"/>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2988">
      <w:bodyDiv w:val="1"/>
      <w:marLeft w:val="0"/>
      <w:marRight w:val="0"/>
      <w:marTop w:val="0"/>
      <w:marBottom w:val="0"/>
      <w:divBdr>
        <w:top w:val="none" w:sz="0" w:space="0" w:color="auto"/>
        <w:left w:val="none" w:sz="0" w:space="0" w:color="auto"/>
        <w:bottom w:val="none" w:sz="0" w:space="0" w:color="auto"/>
        <w:right w:val="none" w:sz="0" w:space="0" w:color="auto"/>
      </w:divBdr>
    </w:div>
    <w:div w:id="235676240">
      <w:bodyDiv w:val="1"/>
      <w:marLeft w:val="0"/>
      <w:marRight w:val="0"/>
      <w:marTop w:val="0"/>
      <w:marBottom w:val="0"/>
      <w:divBdr>
        <w:top w:val="none" w:sz="0" w:space="0" w:color="auto"/>
        <w:left w:val="none" w:sz="0" w:space="0" w:color="auto"/>
        <w:bottom w:val="none" w:sz="0" w:space="0" w:color="auto"/>
        <w:right w:val="none" w:sz="0" w:space="0" w:color="auto"/>
      </w:divBdr>
    </w:div>
    <w:div w:id="288704302">
      <w:bodyDiv w:val="1"/>
      <w:marLeft w:val="0"/>
      <w:marRight w:val="0"/>
      <w:marTop w:val="0"/>
      <w:marBottom w:val="0"/>
      <w:divBdr>
        <w:top w:val="none" w:sz="0" w:space="0" w:color="auto"/>
        <w:left w:val="none" w:sz="0" w:space="0" w:color="auto"/>
        <w:bottom w:val="none" w:sz="0" w:space="0" w:color="auto"/>
        <w:right w:val="none" w:sz="0" w:space="0" w:color="auto"/>
      </w:divBdr>
    </w:div>
    <w:div w:id="364335481">
      <w:bodyDiv w:val="1"/>
      <w:marLeft w:val="0"/>
      <w:marRight w:val="0"/>
      <w:marTop w:val="0"/>
      <w:marBottom w:val="0"/>
      <w:divBdr>
        <w:top w:val="none" w:sz="0" w:space="0" w:color="auto"/>
        <w:left w:val="none" w:sz="0" w:space="0" w:color="auto"/>
        <w:bottom w:val="none" w:sz="0" w:space="0" w:color="auto"/>
        <w:right w:val="none" w:sz="0" w:space="0" w:color="auto"/>
      </w:divBdr>
    </w:div>
    <w:div w:id="498422179">
      <w:bodyDiv w:val="1"/>
      <w:marLeft w:val="0"/>
      <w:marRight w:val="0"/>
      <w:marTop w:val="0"/>
      <w:marBottom w:val="0"/>
      <w:divBdr>
        <w:top w:val="none" w:sz="0" w:space="0" w:color="auto"/>
        <w:left w:val="none" w:sz="0" w:space="0" w:color="auto"/>
        <w:bottom w:val="none" w:sz="0" w:space="0" w:color="auto"/>
        <w:right w:val="none" w:sz="0" w:space="0" w:color="auto"/>
      </w:divBdr>
    </w:div>
    <w:div w:id="655888037">
      <w:bodyDiv w:val="1"/>
      <w:marLeft w:val="0"/>
      <w:marRight w:val="0"/>
      <w:marTop w:val="0"/>
      <w:marBottom w:val="0"/>
      <w:divBdr>
        <w:top w:val="none" w:sz="0" w:space="0" w:color="auto"/>
        <w:left w:val="none" w:sz="0" w:space="0" w:color="auto"/>
        <w:bottom w:val="none" w:sz="0" w:space="0" w:color="auto"/>
        <w:right w:val="none" w:sz="0" w:space="0" w:color="auto"/>
      </w:divBdr>
    </w:div>
    <w:div w:id="664014858">
      <w:bodyDiv w:val="1"/>
      <w:marLeft w:val="0"/>
      <w:marRight w:val="0"/>
      <w:marTop w:val="0"/>
      <w:marBottom w:val="0"/>
      <w:divBdr>
        <w:top w:val="none" w:sz="0" w:space="0" w:color="auto"/>
        <w:left w:val="none" w:sz="0" w:space="0" w:color="auto"/>
        <w:bottom w:val="none" w:sz="0" w:space="0" w:color="auto"/>
        <w:right w:val="none" w:sz="0" w:space="0" w:color="auto"/>
      </w:divBdr>
    </w:div>
    <w:div w:id="816460217">
      <w:bodyDiv w:val="1"/>
      <w:marLeft w:val="0"/>
      <w:marRight w:val="0"/>
      <w:marTop w:val="0"/>
      <w:marBottom w:val="0"/>
      <w:divBdr>
        <w:top w:val="none" w:sz="0" w:space="0" w:color="auto"/>
        <w:left w:val="none" w:sz="0" w:space="0" w:color="auto"/>
        <w:bottom w:val="none" w:sz="0" w:space="0" w:color="auto"/>
        <w:right w:val="none" w:sz="0" w:space="0" w:color="auto"/>
      </w:divBdr>
    </w:div>
    <w:div w:id="910501909">
      <w:bodyDiv w:val="1"/>
      <w:marLeft w:val="0"/>
      <w:marRight w:val="0"/>
      <w:marTop w:val="0"/>
      <w:marBottom w:val="0"/>
      <w:divBdr>
        <w:top w:val="none" w:sz="0" w:space="0" w:color="auto"/>
        <w:left w:val="none" w:sz="0" w:space="0" w:color="auto"/>
        <w:bottom w:val="none" w:sz="0" w:space="0" w:color="auto"/>
        <w:right w:val="none" w:sz="0" w:space="0" w:color="auto"/>
      </w:divBdr>
      <w:divsChild>
        <w:div w:id="556471689">
          <w:marLeft w:val="0"/>
          <w:marRight w:val="0"/>
          <w:marTop w:val="0"/>
          <w:marBottom w:val="0"/>
          <w:divBdr>
            <w:top w:val="none" w:sz="0" w:space="0" w:color="auto"/>
            <w:left w:val="none" w:sz="0" w:space="0" w:color="auto"/>
            <w:bottom w:val="none" w:sz="0" w:space="0" w:color="auto"/>
            <w:right w:val="none" w:sz="0" w:space="0" w:color="auto"/>
          </w:divBdr>
          <w:divsChild>
            <w:div w:id="17247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0382">
      <w:bodyDiv w:val="1"/>
      <w:marLeft w:val="0"/>
      <w:marRight w:val="0"/>
      <w:marTop w:val="0"/>
      <w:marBottom w:val="0"/>
      <w:divBdr>
        <w:top w:val="none" w:sz="0" w:space="0" w:color="auto"/>
        <w:left w:val="none" w:sz="0" w:space="0" w:color="auto"/>
        <w:bottom w:val="none" w:sz="0" w:space="0" w:color="auto"/>
        <w:right w:val="none" w:sz="0" w:space="0" w:color="auto"/>
      </w:divBdr>
    </w:div>
    <w:div w:id="1031344164">
      <w:bodyDiv w:val="1"/>
      <w:marLeft w:val="0"/>
      <w:marRight w:val="0"/>
      <w:marTop w:val="0"/>
      <w:marBottom w:val="0"/>
      <w:divBdr>
        <w:top w:val="none" w:sz="0" w:space="0" w:color="auto"/>
        <w:left w:val="none" w:sz="0" w:space="0" w:color="auto"/>
        <w:bottom w:val="none" w:sz="0" w:space="0" w:color="auto"/>
        <w:right w:val="none" w:sz="0" w:space="0" w:color="auto"/>
      </w:divBdr>
    </w:div>
    <w:div w:id="1075399427">
      <w:bodyDiv w:val="1"/>
      <w:marLeft w:val="0"/>
      <w:marRight w:val="0"/>
      <w:marTop w:val="0"/>
      <w:marBottom w:val="0"/>
      <w:divBdr>
        <w:top w:val="none" w:sz="0" w:space="0" w:color="auto"/>
        <w:left w:val="none" w:sz="0" w:space="0" w:color="auto"/>
        <w:bottom w:val="none" w:sz="0" w:space="0" w:color="auto"/>
        <w:right w:val="none" w:sz="0" w:space="0" w:color="auto"/>
      </w:divBdr>
    </w:div>
    <w:div w:id="1170829719">
      <w:bodyDiv w:val="1"/>
      <w:marLeft w:val="0"/>
      <w:marRight w:val="0"/>
      <w:marTop w:val="0"/>
      <w:marBottom w:val="0"/>
      <w:divBdr>
        <w:top w:val="none" w:sz="0" w:space="0" w:color="auto"/>
        <w:left w:val="none" w:sz="0" w:space="0" w:color="auto"/>
        <w:bottom w:val="none" w:sz="0" w:space="0" w:color="auto"/>
        <w:right w:val="none" w:sz="0" w:space="0" w:color="auto"/>
      </w:divBdr>
    </w:div>
    <w:div w:id="1218857448">
      <w:bodyDiv w:val="1"/>
      <w:marLeft w:val="0"/>
      <w:marRight w:val="0"/>
      <w:marTop w:val="0"/>
      <w:marBottom w:val="0"/>
      <w:divBdr>
        <w:top w:val="none" w:sz="0" w:space="0" w:color="auto"/>
        <w:left w:val="none" w:sz="0" w:space="0" w:color="auto"/>
        <w:bottom w:val="none" w:sz="0" w:space="0" w:color="auto"/>
        <w:right w:val="none" w:sz="0" w:space="0" w:color="auto"/>
      </w:divBdr>
    </w:div>
    <w:div w:id="1320621967">
      <w:bodyDiv w:val="1"/>
      <w:marLeft w:val="0"/>
      <w:marRight w:val="0"/>
      <w:marTop w:val="0"/>
      <w:marBottom w:val="0"/>
      <w:divBdr>
        <w:top w:val="none" w:sz="0" w:space="0" w:color="auto"/>
        <w:left w:val="none" w:sz="0" w:space="0" w:color="auto"/>
        <w:bottom w:val="none" w:sz="0" w:space="0" w:color="auto"/>
        <w:right w:val="none" w:sz="0" w:space="0" w:color="auto"/>
      </w:divBdr>
    </w:div>
    <w:div w:id="1435129158">
      <w:bodyDiv w:val="1"/>
      <w:marLeft w:val="0"/>
      <w:marRight w:val="0"/>
      <w:marTop w:val="0"/>
      <w:marBottom w:val="0"/>
      <w:divBdr>
        <w:top w:val="none" w:sz="0" w:space="0" w:color="auto"/>
        <w:left w:val="none" w:sz="0" w:space="0" w:color="auto"/>
        <w:bottom w:val="none" w:sz="0" w:space="0" w:color="auto"/>
        <w:right w:val="none" w:sz="0" w:space="0" w:color="auto"/>
      </w:divBdr>
    </w:div>
    <w:div w:id="1440684958">
      <w:bodyDiv w:val="1"/>
      <w:marLeft w:val="0"/>
      <w:marRight w:val="0"/>
      <w:marTop w:val="0"/>
      <w:marBottom w:val="0"/>
      <w:divBdr>
        <w:top w:val="none" w:sz="0" w:space="0" w:color="auto"/>
        <w:left w:val="none" w:sz="0" w:space="0" w:color="auto"/>
        <w:bottom w:val="none" w:sz="0" w:space="0" w:color="auto"/>
        <w:right w:val="none" w:sz="0" w:space="0" w:color="auto"/>
      </w:divBdr>
    </w:div>
    <w:div w:id="1512186547">
      <w:bodyDiv w:val="1"/>
      <w:marLeft w:val="0"/>
      <w:marRight w:val="0"/>
      <w:marTop w:val="0"/>
      <w:marBottom w:val="0"/>
      <w:divBdr>
        <w:top w:val="none" w:sz="0" w:space="0" w:color="auto"/>
        <w:left w:val="none" w:sz="0" w:space="0" w:color="auto"/>
        <w:bottom w:val="none" w:sz="0" w:space="0" w:color="auto"/>
        <w:right w:val="none" w:sz="0" w:space="0" w:color="auto"/>
      </w:divBdr>
    </w:div>
    <w:div w:id="1597128130">
      <w:bodyDiv w:val="1"/>
      <w:marLeft w:val="0"/>
      <w:marRight w:val="0"/>
      <w:marTop w:val="0"/>
      <w:marBottom w:val="0"/>
      <w:divBdr>
        <w:top w:val="none" w:sz="0" w:space="0" w:color="auto"/>
        <w:left w:val="none" w:sz="0" w:space="0" w:color="auto"/>
        <w:bottom w:val="none" w:sz="0" w:space="0" w:color="auto"/>
        <w:right w:val="none" w:sz="0" w:space="0" w:color="auto"/>
      </w:divBdr>
    </w:div>
    <w:div w:id="1621640802">
      <w:bodyDiv w:val="1"/>
      <w:marLeft w:val="0"/>
      <w:marRight w:val="0"/>
      <w:marTop w:val="0"/>
      <w:marBottom w:val="0"/>
      <w:divBdr>
        <w:top w:val="none" w:sz="0" w:space="0" w:color="auto"/>
        <w:left w:val="none" w:sz="0" w:space="0" w:color="auto"/>
        <w:bottom w:val="none" w:sz="0" w:space="0" w:color="auto"/>
        <w:right w:val="none" w:sz="0" w:space="0" w:color="auto"/>
      </w:divBdr>
      <w:divsChild>
        <w:div w:id="2029672470">
          <w:marLeft w:val="0"/>
          <w:marRight w:val="0"/>
          <w:marTop w:val="0"/>
          <w:marBottom w:val="0"/>
          <w:divBdr>
            <w:top w:val="none" w:sz="0" w:space="0" w:color="auto"/>
            <w:left w:val="none" w:sz="0" w:space="0" w:color="auto"/>
            <w:bottom w:val="none" w:sz="0" w:space="0" w:color="auto"/>
            <w:right w:val="none" w:sz="0" w:space="0" w:color="auto"/>
          </w:divBdr>
          <w:divsChild>
            <w:div w:id="6343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9198">
      <w:bodyDiv w:val="1"/>
      <w:marLeft w:val="0"/>
      <w:marRight w:val="0"/>
      <w:marTop w:val="0"/>
      <w:marBottom w:val="0"/>
      <w:divBdr>
        <w:top w:val="none" w:sz="0" w:space="0" w:color="auto"/>
        <w:left w:val="none" w:sz="0" w:space="0" w:color="auto"/>
        <w:bottom w:val="none" w:sz="0" w:space="0" w:color="auto"/>
        <w:right w:val="none" w:sz="0" w:space="0" w:color="auto"/>
      </w:divBdr>
    </w:div>
    <w:div w:id="1650939154">
      <w:bodyDiv w:val="1"/>
      <w:marLeft w:val="0"/>
      <w:marRight w:val="0"/>
      <w:marTop w:val="0"/>
      <w:marBottom w:val="0"/>
      <w:divBdr>
        <w:top w:val="none" w:sz="0" w:space="0" w:color="auto"/>
        <w:left w:val="none" w:sz="0" w:space="0" w:color="auto"/>
        <w:bottom w:val="none" w:sz="0" w:space="0" w:color="auto"/>
        <w:right w:val="none" w:sz="0" w:space="0" w:color="auto"/>
      </w:divBdr>
    </w:div>
    <w:div w:id="1922595835">
      <w:bodyDiv w:val="1"/>
      <w:marLeft w:val="0"/>
      <w:marRight w:val="0"/>
      <w:marTop w:val="0"/>
      <w:marBottom w:val="0"/>
      <w:divBdr>
        <w:top w:val="none" w:sz="0" w:space="0" w:color="auto"/>
        <w:left w:val="none" w:sz="0" w:space="0" w:color="auto"/>
        <w:bottom w:val="none" w:sz="0" w:space="0" w:color="auto"/>
        <w:right w:val="none" w:sz="0" w:space="0" w:color="auto"/>
      </w:divBdr>
    </w:div>
    <w:div w:id="2067071661">
      <w:bodyDiv w:val="1"/>
      <w:marLeft w:val="0"/>
      <w:marRight w:val="0"/>
      <w:marTop w:val="0"/>
      <w:marBottom w:val="0"/>
      <w:divBdr>
        <w:top w:val="none" w:sz="0" w:space="0" w:color="auto"/>
        <w:left w:val="none" w:sz="0" w:space="0" w:color="auto"/>
        <w:bottom w:val="none" w:sz="0" w:space="0" w:color="auto"/>
        <w:right w:val="none" w:sz="0" w:space="0" w:color="auto"/>
      </w:divBdr>
    </w:div>
    <w:div w:id="2085369802">
      <w:bodyDiv w:val="1"/>
      <w:marLeft w:val="0"/>
      <w:marRight w:val="0"/>
      <w:marTop w:val="0"/>
      <w:marBottom w:val="0"/>
      <w:divBdr>
        <w:top w:val="none" w:sz="0" w:space="0" w:color="auto"/>
        <w:left w:val="none" w:sz="0" w:space="0" w:color="auto"/>
        <w:bottom w:val="none" w:sz="0" w:space="0" w:color="auto"/>
        <w:right w:val="none" w:sz="0" w:space="0" w:color="auto"/>
      </w:divBdr>
      <w:divsChild>
        <w:div w:id="194268111">
          <w:marLeft w:val="0"/>
          <w:marRight w:val="0"/>
          <w:marTop w:val="0"/>
          <w:marBottom w:val="0"/>
          <w:divBdr>
            <w:top w:val="none" w:sz="0" w:space="0" w:color="auto"/>
            <w:left w:val="none" w:sz="0" w:space="0" w:color="auto"/>
            <w:bottom w:val="none" w:sz="0" w:space="0" w:color="auto"/>
            <w:right w:val="none" w:sz="0" w:space="0" w:color="auto"/>
          </w:divBdr>
        </w:div>
      </w:divsChild>
    </w:div>
    <w:div w:id="2134402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angarts.hypotheses.org/" TargetMode="External"/><Relationship Id="rId9" Type="http://schemas.openxmlformats.org/officeDocument/2006/relationships/hyperlink" Target="https://langarts.hypotheses.org/" TargetMode="Externa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933</Words>
  <Characters>5135</Characters>
  <Application>Microsoft Macintosh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Vial Kayser</dc:creator>
  <cp:lastModifiedBy>Christine Vial Kayser</cp:lastModifiedBy>
  <cp:revision>5</cp:revision>
  <cp:lastPrinted>2016-10-10T13:10:00Z</cp:lastPrinted>
  <dcterms:created xsi:type="dcterms:W3CDTF">2016-10-18T07:33:00Z</dcterms:created>
  <dcterms:modified xsi:type="dcterms:W3CDTF">2016-10-18T11:09:00Z</dcterms:modified>
</cp:coreProperties>
</file>